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788719"/>
        <w:docPartObj>
          <w:docPartGallery w:val="Cover Pages"/>
          <w:docPartUnique/>
        </w:docPartObj>
      </w:sdtPr>
      <w:sdtContent>
        <w:p w:rsidR="00B60692" w:rsidRDefault="00B60692"/>
        <w:tbl>
          <w:tblPr>
            <w:tblpPr w:leftFromText="180" w:rightFromText="180" w:vertAnchor="text" w:horzAnchor="margin" w:tblpY="761"/>
            <w:tblOverlap w:val="never"/>
            <w:tblW w:w="0" w:type="auto"/>
            <w:shd w:val="clear" w:color="auto" w:fill="E9E6D7"/>
            <w:tblCellMar>
              <w:left w:w="0" w:type="dxa"/>
              <w:right w:w="0" w:type="dxa"/>
            </w:tblCellMar>
            <w:tblLook w:val="04A0"/>
          </w:tblPr>
          <w:tblGrid>
            <w:gridCol w:w="2132"/>
            <w:gridCol w:w="7756"/>
          </w:tblGrid>
          <w:tr w:rsidR="00B60692" w:rsidRPr="00786B58" w:rsidTr="002A6D19">
            <w:trPr>
              <w:trHeight w:hRule="exact" w:val="14349"/>
            </w:trPr>
            <w:tc>
              <w:tcPr>
                <w:tcW w:w="2132" w:type="dxa"/>
                <w:shd w:val="clear" w:color="auto" w:fill="595959"/>
                <w:vAlign w:val="center"/>
              </w:tcPr>
              <w:p w:rsidR="00B60692" w:rsidRPr="007459EA" w:rsidRDefault="00B60692" w:rsidP="002A6D19">
                <w:pPr>
                  <w:spacing w:after="0" w:line="240" w:lineRule="auto"/>
                  <w:jc w:val="center"/>
                  <w:rPr>
                    <w:color w:val="F2F2F2"/>
                    <w:szCs w:val="24"/>
                    <w:lang w:val="en-US"/>
                  </w:rPr>
                </w:pPr>
              </w:p>
              <w:p w:rsidR="00B60692" w:rsidRPr="007459EA" w:rsidRDefault="00B60692" w:rsidP="002A6D19">
                <w:pPr>
                  <w:spacing w:after="0" w:line="240" w:lineRule="auto"/>
                  <w:jc w:val="center"/>
                  <w:rPr>
                    <w:color w:val="F2F2F2"/>
                    <w:szCs w:val="24"/>
                    <w:lang w:val="en-US"/>
                  </w:rPr>
                </w:pPr>
              </w:p>
              <w:p w:rsidR="00B60692" w:rsidRPr="007459EA" w:rsidRDefault="00B60692" w:rsidP="002A6D19">
                <w:pPr>
                  <w:spacing w:after="0" w:line="240" w:lineRule="auto"/>
                  <w:jc w:val="center"/>
                  <w:rPr>
                    <w:color w:val="F2F2F2"/>
                    <w:szCs w:val="24"/>
                    <w:lang w:val="en-US"/>
                  </w:rPr>
                </w:pPr>
              </w:p>
              <w:p w:rsidR="00B60692" w:rsidRPr="007459EA" w:rsidRDefault="00B60692" w:rsidP="002A6D19">
                <w:pPr>
                  <w:spacing w:after="0" w:line="240" w:lineRule="auto"/>
                  <w:jc w:val="center"/>
                  <w:rPr>
                    <w:color w:val="F2F2F2"/>
                    <w:szCs w:val="24"/>
                    <w:lang w:val="en-US"/>
                  </w:rPr>
                </w:pPr>
              </w:p>
              <w:p w:rsidR="00B60692" w:rsidRPr="004B55A2" w:rsidRDefault="00B60692" w:rsidP="002A6D19">
                <w:pPr>
                  <w:spacing w:after="0" w:line="240" w:lineRule="auto"/>
                  <w:jc w:val="center"/>
                  <w:rPr>
                    <w:lang w:val="en-US"/>
                  </w:rPr>
                </w:pPr>
              </w:p>
            </w:tc>
            <w:tc>
              <w:tcPr>
                <w:tcW w:w="7756" w:type="dxa"/>
                <w:shd w:val="clear" w:color="auto" w:fill="D9D9D9"/>
                <w:vAlign w:val="center"/>
              </w:tcPr>
              <w:p w:rsidR="00B60692" w:rsidRPr="004B55A2" w:rsidRDefault="00B60692" w:rsidP="002A6D19">
                <w:pPr>
                  <w:spacing w:after="0" w:line="240" w:lineRule="auto"/>
                  <w:jc w:val="center"/>
                  <w:rPr>
                    <w:szCs w:val="24"/>
                  </w:rPr>
                </w:pPr>
              </w:p>
              <w:p w:rsidR="00B60692" w:rsidRPr="005D50E0" w:rsidRDefault="00B60692" w:rsidP="002A6D19">
                <w:pPr>
                  <w:spacing w:after="0" w:line="240" w:lineRule="auto"/>
                  <w:jc w:val="center"/>
                  <w:rPr>
                    <w:b/>
                    <w:sz w:val="42"/>
                    <w:szCs w:val="42"/>
                  </w:rPr>
                </w:pPr>
                <w:r w:rsidRPr="005D50E0">
                  <w:rPr>
                    <w:b/>
                    <w:sz w:val="42"/>
                    <w:szCs w:val="42"/>
                  </w:rPr>
                  <w:t>ΥΠΟΥΡΓΕΙΟ ΠΑΙΔΕΙΑΣ ΚΑΙ ΘΡΗΣΚΕΥΜΑΤΩΝ</w:t>
                </w:r>
              </w:p>
              <w:p w:rsidR="00B60692" w:rsidRPr="005D50E0" w:rsidRDefault="00B60692" w:rsidP="002A6D19">
                <w:pPr>
                  <w:spacing w:before="40" w:after="0" w:line="240" w:lineRule="auto"/>
                  <w:jc w:val="center"/>
                  <w:rPr>
                    <w:b/>
                    <w:spacing w:val="10"/>
                    <w:sz w:val="42"/>
                    <w:szCs w:val="42"/>
                  </w:rPr>
                </w:pPr>
                <w:r w:rsidRPr="005D50E0">
                  <w:rPr>
                    <w:b/>
                    <w:sz w:val="42"/>
                    <w:szCs w:val="42"/>
                  </w:rPr>
                  <w:t>ΙΝΣΤΙΤΟΥΤΟ ΕΚΠΑΙΔΕΥΤΙΚΗΣ ΠΟΛΙΤΙΚΗΣ</w:t>
                </w:r>
              </w:p>
              <w:p w:rsidR="00B60692" w:rsidRPr="004B55A2" w:rsidRDefault="00B60692" w:rsidP="002A6D19">
                <w:pPr>
                  <w:spacing w:after="0" w:line="240" w:lineRule="auto"/>
                  <w:jc w:val="center"/>
                  <w:rPr>
                    <w:szCs w:val="24"/>
                  </w:rPr>
                </w:pPr>
              </w:p>
              <w:p w:rsidR="00B60692" w:rsidRPr="004B55A2" w:rsidRDefault="00B60692" w:rsidP="002A6D19">
                <w:pPr>
                  <w:spacing w:after="0" w:line="240" w:lineRule="auto"/>
                  <w:jc w:val="center"/>
                  <w:rPr>
                    <w:szCs w:val="24"/>
                  </w:rPr>
                </w:pPr>
              </w:p>
              <w:p w:rsidR="00B60692" w:rsidRPr="004B55A2" w:rsidRDefault="00B60692" w:rsidP="002A6D19">
                <w:pPr>
                  <w:spacing w:after="0" w:line="240" w:lineRule="auto"/>
                  <w:jc w:val="center"/>
                  <w:rPr>
                    <w:szCs w:val="24"/>
                  </w:rPr>
                </w:pPr>
              </w:p>
              <w:p w:rsidR="00B60692" w:rsidRPr="004B55A2" w:rsidRDefault="00B60692" w:rsidP="002A6D19">
                <w:pPr>
                  <w:spacing w:after="0" w:line="240" w:lineRule="auto"/>
                  <w:jc w:val="center"/>
                  <w:rPr>
                    <w:szCs w:val="24"/>
                  </w:rPr>
                </w:pPr>
              </w:p>
              <w:p w:rsidR="00B60692" w:rsidRPr="009E3C8C" w:rsidRDefault="00B60692" w:rsidP="002A6D19">
                <w:pPr>
                  <w:spacing w:after="0" w:line="240" w:lineRule="auto"/>
                  <w:jc w:val="center"/>
                  <w:rPr>
                    <w:szCs w:val="24"/>
                  </w:rPr>
                </w:pPr>
              </w:p>
              <w:p w:rsidR="00B60692" w:rsidRPr="004B55A2" w:rsidRDefault="00B60692" w:rsidP="002A6D19">
                <w:pPr>
                  <w:spacing w:after="0" w:line="240" w:lineRule="auto"/>
                  <w:jc w:val="center"/>
                  <w:rPr>
                    <w:szCs w:val="24"/>
                  </w:rPr>
                </w:pPr>
              </w:p>
              <w:p w:rsidR="00B60692" w:rsidRPr="009E3C8C" w:rsidRDefault="00B60692" w:rsidP="002A6D19">
                <w:pPr>
                  <w:spacing w:after="0" w:line="240" w:lineRule="auto"/>
                  <w:jc w:val="center"/>
                  <w:rPr>
                    <w:szCs w:val="24"/>
                  </w:rPr>
                </w:pPr>
              </w:p>
              <w:p w:rsidR="00B60692" w:rsidRPr="009E3C8C" w:rsidRDefault="00B60692" w:rsidP="002A6D19">
                <w:pPr>
                  <w:spacing w:after="0" w:line="240" w:lineRule="auto"/>
                  <w:jc w:val="center"/>
                  <w:rPr>
                    <w:szCs w:val="24"/>
                  </w:rPr>
                </w:pPr>
              </w:p>
              <w:p w:rsidR="00B60692" w:rsidRPr="009E3C8C" w:rsidRDefault="00B60692" w:rsidP="002A6D19">
                <w:pPr>
                  <w:spacing w:after="0" w:line="240" w:lineRule="auto"/>
                  <w:jc w:val="center"/>
                  <w:rPr>
                    <w:szCs w:val="24"/>
                  </w:rPr>
                </w:pPr>
              </w:p>
              <w:p w:rsidR="00B60692" w:rsidRPr="009E3C8C" w:rsidRDefault="00B60692" w:rsidP="002A6D19">
                <w:pPr>
                  <w:spacing w:after="0" w:line="240" w:lineRule="auto"/>
                  <w:jc w:val="center"/>
                  <w:rPr>
                    <w:szCs w:val="24"/>
                  </w:rPr>
                </w:pPr>
              </w:p>
              <w:p w:rsidR="00B60692" w:rsidRPr="004B55A2" w:rsidRDefault="00B60692" w:rsidP="002A6D19">
                <w:pPr>
                  <w:pStyle w:val="1"/>
                </w:pPr>
                <w:r w:rsidRPr="004B55A2">
                  <w:t>Αξιολόγηση του Εκπαιδευτικού Έργου</w:t>
                </w:r>
                <w:r w:rsidRPr="004B55A2">
                  <w:br/>
                </w:r>
                <w:r w:rsidRPr="000E1531">
                  <w:t>στη Δευτεροβάθμια Εκπαίδευση</w:t>
                </w:r>
              </w:p>
              <w:p w:rsidR="00B60692" w:rsidRPr="009E3C8C" w:rsidRDefault="00B60692" w:rsidP="002A6D19">
                <w:pPr>
                  <w:pStyle w:val="NoSpacing"/>
                  <w:suppressAutoHyphens/>
                  <w:ind w:left="227"/>
                  <w:rPr>
                    <w:b/>
                    <w:bCs/>
                    <w:w w:val="95"/>
                    <w:sz w:val="40"/>
                    <w:szCs w:val="40"/>
                    <w:lang w:val="el-GR"/>
                  </w:rPr>
                </w:pPr>
              </w:p>
              <w:p w:rsidR="00B60692" w:rsidRPr="009E3C8C" w:rsidRDefault="00B60692" w:rsidP="002A6D19">
                <w:pPr>
                  <w:pStyle w:val="NoSpacing"/>
                  <w:suppressAutoHyphens/>
                  <w:ind w:left="227"/>
                  <w:rPr>
                    <w:b/>
                    <w:bCs/>
                    <w:w w:val="95"/>
                    <w:sz w:val="40"/>
                    <w:szCs w:val="40"/>
                    <w:lang w:val="el-GR"/>
                  </w:rPr>
                </w:pPr>
              </w:p>
              <w:p w:rsidR="00B60692" w:rsidRPr="009E3C8C" w:rsidRDefault="00B60692" w:rsidP="002A6D19">
                <w:pPr>
                  <w:pStyle w:val="NoSpacing"/>
                  <w:suppressAutoHyphens/>
                  <w:ind w:left="227"/>
                  <w:rPr>
                    <w:b/>
                    <w:bCs/>
                    <w:w w:val="95"/>
                    <w:sz w:val="40"/>
                    <w:szCs w:val="40"/>
                    <w:lang w:val="el-GR"/>
                  </w:rPr>
                </w:pPr>
              </w:p>
              <w:p w:rsidR="00B60692" w:rsidRPr="009E3C8C" w:rsidRDefault="00B60692" w:rsidP="002A6D19">
                <w:pPr>
                  <w:pStyle w:val="NoSpacing"/>
                  <w:suppressAutoHyphens/>
                  <w:ind w:left="227"/>
                  <w:rPr>
                    <w:b/>
                    <w:bCs/>
                    <w:w w:val="95"/>
                    <w:sz w:val="40"/>
                    <w:szCs w:val="40"/>
                    <w:lang w:val="el-GR"/>
                  </w:rPr>
                </w:pPr>
                <w:r w:rsidRPr="009E3C8C">
                  <w:rPr>
                    <w:b/>
                    <w:bCs/>
                    <w:w w:val="95"/>
                    <w:sz w:val="40"/>
                    <w:szCs w:val="40"/>
                    <w:lang w:val="el-GR"/>
                  </w:rPr>
                  <w:t>Έκθεση Γενικής Εκτίμησης</w:t>
                </w:r>
                <w:r w:rsidRPr="009E3C8C">
                  <w:rPr>
                    <w:b/>
                    <w:bCs/>
                    <w:w w:val="95"/>
                    <w:sz w:val="40"/>
                    <w:szCs w:val="40"/>
                    <w:lang w:val="el-GR"/>
                  </w:rPr>
                  <w:br/>
                  <w:t>της Εικόνας του Σχολείου</w:t>
                </w:r>
              </w:p>
              <w:p w:rsidR="00B60692" w:rsidRPr="009E3C8C" w:rsidRDefault="00B60692" w:rsidP="002A6D19">
                <w:pPr>
                  <w:pStyle w:val="NoSpacing"/>
                  <w:suppressAutoHyphens/>
                  <w:ind w:left="227"/>
                  <w:rPr>
                    <w:b/>
                    <w:bCs/>
                    <w:w w:val="95"/>
                    <w:sz w:val="40"/>
                    <w:szCs w:val="40"/>
                    <w:lang w:val="el-GR"/>
                  </w:rPr>
                </w:pPr>
              </w:p>
              <w:p w:rsidR="00B60692" w:rsidRPr="009E3C8C" w:rsidRDefault="00B60692" w:rsidP="002A6D19">
                <w:pPr>
                  <w:pStyle w:val="NoSpacing"/>
                  <w:suppressAutoHyphens/>
                  <w:ind w:left="227"/>
                  <w:rPr>
                    <w:b/>
                    <w:bCs/>
                    <w:w w:val="95"/>
                    <w:sz w:val="40"/>
                    <w:szCs w:val="40"/>
                    <w:lang w:val="el-GR"/>
                  </w:rPr>
                </w:pPr>
              </w:p>
              <w:p w:rsidR="00B60692" w:rsidRPr="009E3C8C" w:rsidRDefault="00B60692" w:rsidP="002A6D19">
                <w:pPr>
                  <w:pStyle w:val="NoSpacing"/>
                  <w:suppressAutoHyphens/>
                  <w:ind w:left="227"/>
                  <w:rPr>
                    <w:b/>
                    <w:bCs/>
                    <w:w w:val="95"/>
                    <w:sz w:val="40"/>
                    <w:szCs w:val="40"/>
                    <w:lang w:val="el-GR"/>
                  </w:rPr>
                </w:pPr>
              </w:p>
              <w:p w:rsidR="00B60692" w:rsidRPr="009E3C8C" w:rsidRDefault="00B60692" w:rsidP="002A6D19">
                <w:pPr>
                  <w:pStyle w:val="1"/>
                </w:pPr>
                <w:r>
                  <w:rPr>
                    <w:lang w:val="en-US"/>
                  </w:rPr>
                  <w:t>1</w:t>
                </w:r>
                <w:r w:rsidRPr="009E3C8C">
                  <w:rPr>
                    <w:vertAlign w:val="superscript"/>
                    <w:lang w:val="en-US"/>
                  </w:rPr>
                  <w:t xml:space="preserve">o </w:t>
                </w:r>
                <w:r>
                  <w:rPr>
                    <w:lang w:val="en-US"/>
                  </w:rPr>
                  <w:t xml:space="preserve"> </w:t>
                </w:r>
                <w:r>
                  <w:t>ΓΕΝΙΚΟ ΛΥΚΕΙΟ ΠΡΕΒΕΖΑΣ</w:t>
                </w:r>
              </w:p>
              <w:p w:rsidR="00B60692" w:rsidRPr="004B55A2" w:rsidRDefault="00B60692" w:rsidP="002A6D19">
                <w:pPr>
                  <w:spacing w:after="0" w:line="240" w:lineRule="auto"/>
                  <w:jc w:val="center"/>
                  <w:rPr>
                    <w:szCs w:val="24"/>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lang w:val="en-US"/>
                  </w:rPr>
                </w:pPr>
              </w:p>
              <w:p w:rsidR="00B60692" w:rsidRPr="004B55A2" w:rsidRDefault="00B60692" w:rsidP="002A6D19">
                <w:pPr>
                  <w:spacing w:after="0" w:line="240" w:lineRule="auto"/>
                  <w:jc w:val="center"/>
                  <w:rPr>
                    <w:szCs w:val="24"/>
                  </w:rPr>
                </w:pPr>
                <w:r>
                  <w:rPr>
                    <w:noProof/>
                    <w:szCs w:val="24"/>
                    <w:lang w:val="en-US"/>
                  </w:rPr>
                  <w:drawing>
                    <wp:inline distT="0" distB="0" distL="0" distR="0">
                      <wp:extent cx="904875" cy="866775"/>
                      <wp:effectExtent l="19050" t="0" r="9525"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srcRect/>
                              <a:stretch>
                                <a:fillRect/>
                              </a:stretch>
                            </pic:blipFill>
                            <pic:spPr bwMode="auto">
                              <a:xfrm>
                                <a:off x="0" y="0"/>
                                <a:ext cx="904875" cy="866775"/>
                              </a:xfrm>
                              <a:prstGeom prst="rect">
                                <a:avLst/>
                              </a:prstGeom>
                              <a:noFill/>
                              <a:ln w="9525">
                                <a:noFill/>
                                <a:miter lim="800000"/>
                                <a:headEnd/>
                                <a:tailEnd/>
                              </a:ln>
                            </pic:spPr>
                          </pic:pic>
                        </a:graphicData>
                      </a:graphic>
                    </wp:inline>
                  </w:drawing>
                </w:r>
                <w:r w:rsidRPr="004B55A2">
                  <w:rPr>
                    <w:szCs w:val="24"/>
                    <w:lang w:val="en-US"/>
                  </w:rPr>
                  <w:t xml:space="preserve">   </w:t>
                </w:r>
                <w:r>
                  <w:rPr>
                    <w:noProof/>
                    <w:szCs w:val="24"/>
                    <w:lang w:val="en-US"/>
                  </w:rPr>
                  <w:drawing>
                    <wp:inline distT="0" distB="0" distL="0" distR="0">
                      <wp:extent cx="3657600" cy="866775"/>
                      <wp:effectExtent l="19050" t="0" r="0" b="0"/>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srcRect/>
                              <a:stretch>
                                <a:fillRect/>
                              </a:stretch>
                            </pic:blipFill>
                            <pic:spPr bwMode="auto">
                              <a:xfrm>
                                <a:off x="0" y="0"/>
                                <a:ext cx="3657600" cy="866775"/>
                              </a:xfrm>
                              <a:prstGeom prst="rect">
                                <a:avLst/>
                              </a:prstGeom>
                              <a:noFill/>
                              <a:ln w="9525">
                                <a:noFill/>
                                <a:miter lim="800000"/>
                                <a:headEnd/>
                                <a:tailEnd/>
                              </a:ln>
                            </pic:spPr>
                          </pic:pic>
                        </a:graphicData>
                      </a:graphic>
                    </wp:inline>
                  </w:drawing>
                </w:r>
              </w:p>
            </w:tc>
          </w:tr>
        </w:tbl>
        <w:p w:rsidR="009E3C8C" w:rsidRDefault="009E3C8C"/>
        <w:p w:rsidR="009E3C8C" w:rsidRDefault="009E3C8C"/>
        <w:p w:rsidR="009E3C8C" w:rsidRDefault="009E3C8C"/>
        <w:p w:rsidR="009E3C8C" w:rsidRPr="009E3C8C" w:rsidRDefault="009E3C8C">
          <w:pPr>
            <w:rPr>
              <w:lang w:val="en-US"/>
            </w:rPr>
          </w:pPr>
        </w:p>
        <w:p w:rsidR="009E3C8C" w:rsidRDefault="009E3C8C" w:rsidP="009E3C8C"/>
        <w:p w:rsidR="009E3C8C" w:rsidRDefault="009E3C8C" w:rsidP="009E3C8C"/>
        <w:p w:rsidR="009E3C8C" w:rsidRDefault="009E3C8C" w:rsidP="009E3C8C"/>
        <w:p w:rsidR="009E3C8C" w:rsidRDefault="009E3C8C" w:rsidP="009E3C8C"/>
        <w:p w:rsidR="009E3C8C" w:rsidRDefault="009E3C8C" w:rsidP="009E3C8C"/>
        <w:p w:rsidR="009E3C8C" w:rsidRDefault="009E3C8C" w:rsidP="009E3C8C"/>
        <w:p w:rsidR="009E3C8C" w:rsidRDefault="009E3C8C" w:rsidP="009E3C8C"/>
        <w:p w:rsidR="00B60692" w:rsidRDefault="00B60692" w:rsidP="00B60692">
          <w:pPr>
            <w:jc w:val="center"/>
            <w:rPr>
              <w:b/>
              <w:sz w:val="28"/>
              <w:szCs w:val="28"/>
            </w:rPr>
          </w:pPr>
        </w:p>
        <w:p w:rsidR="00B60692" w:rsidRDefault="00B60692" w:rsidP="00B60692">
          <w:pPr>
            <w:jc w:val="center"/>
            <w:rPr>
              <w:b/>
              <w:sz w:val="28"/>
              <w:szCs w:val="28"/>
            </w:rPr>
          </w:pPr>
        </w:p>
        <w:p w:rsidR="00B60692" w:rsidRDefault="00B60692" w:rsidP="00B60692">
          <w:pPr>
            <w:jc w:val="center"/>
            <w:rPr>
              <w:b/>
              <w:sz w:val="28"/>
              <w:szCs w:val="28"/>
            </w:rPr>
          </w:pPr>
        </w:p>
        <w:p w:rsidR="00B60692" w:rsidRDefault="00B60692" w:rsidP="00B60692">
          <w:pPr>
            <w:jc w:val="center"/>
            <w:rPr>
              <w:b/>
              <w:sz w:val="28"/>
              <w:szCs w:val="28"/>
            </w:rPr>
          </w:pPr>
        </w:p>
        <w:p w:rsidR="00B60692" w:rsidRDefault="00B60692" w:rsidP="00B60692">
          <w:pPr>
            <w:jc w:val="center"/>
            <w:rPr>
              <w:b/>
              <w:sz w:val="28"/>
              <w:szCs w:val="28"/>
            </w:rPr>
          </w:pPr>
        </w:p>
        <w:p w:rsidR="00B60692" w:rsidRDefault="00B60692" w:rsidP="00B60692">
          <w:pPr>
            <w:jc w:val="center"/>
            <w:rPr>
              <w:b/>
              <w:sz w:val="28"/>
              <w:szCs w:val="28"/>
            </w:rPr>
          </w:pPr>
        </w:p>
        <w:p w:rsidR="00B60692" w:rsidRDefault="00B60692" w:rsidP="00B60692">
          <w:pPr>
            <w:jc w:val="center"/>
            <w:rPr>
              <w:b/>
              <w:sz w:val="28"/>
              <w:szCs w:val="28"/>
            </w:rPr>
          </w:pPr>
        </w:p>
        <w:p w:rsidR="00B60692" w:rsidRPr="009E3C8C" w:rsidRDefault="00B60692" w:rsidP="00B60692">
          <w:pPr>
            <w:jc w:val="center"/>
            <w:rPr>
              <w:b/>
              <w:sz w:val="28"/>
              <w:szCs w:val="28"/>
            </w:rPr>
          </w:pPr>
          <w:r w:rsidRPr="009E3C8C">
            <w:rPr>
              <w:b/>
              <w:sz w:val="28"/>
              <w:szCs w:val="28"/>
            </w:rPr>
            <w:t>1</w:t>
          </w:r>
          <w:r w:rsidRPr="009E3C8C">
            <w:rPr>
              <w:b/>
              <w:sz w:val="28"/>
              <w:szCs w:val="28"/>
              <w:vertAlign w:val="superscript"/>
            </w:rPr>
            <w:t>ο</w:t>
          </w:r>
          <w:r w:rsidRPr="009E3C8C">
            <w:rPr>
              <w:b/>
              <w:sz w:val="28"/>
              <w:szCs w:val="28"/>
            </w:rPr>
            <w:t xml:space="preserve">  ΓΕΝΙΚΟ ΛΥΚΕΙΟ ΠΡΕΒΕΖΑΣ</w:t>
          </w:r>
        </w:p>
        <w:p w:rsidR="00B60692" w:rsidRPr="009E3C8C" w:rsidRDefault="00B60692" w:rsidP="00B60692">
          <w:pPr>
            <w:jc w:val="center"/>
          </w:pPr>
          <w:r w:rsidRPr="009E3C8C">
            <w:t>Η Έκθεση Γενικής Εκτίμησης της Εικόνας του Σχολείου</w:t>
          </w:r>
        </w:p>
        <w:p w:rsidR="00B60692" w:rsidRPr="009E3C8C" w:rsidRDefault="00B60692" w:rsidP="00B60692">
          <w:pPr>
            <w:jc w:val="center"/>
          </w:pPr>
          <w:r w:rsidRPr="009E3C8C">
            <w:t>συντάχθηκε κατά το σχολικό έτος 2013-2014.</w:t>
          </w:r>
        </w:p>
        <w:p w:rsidR="00B60692" w:rsidRPr="009E3C8C" w:rsidRDefault="00B60692" w:rsidP="00B60692">
          <w:pPr>
            <w:jc w:val="center"/>
            <w:rPr>
              <w:b/>
              <w:color w:val="000000" w:themeColor="text1"/>
            </w:rPr>
          </w:pPr>
          <w:r w:rsidRPr="009E3C8C">
            <w:rPr>
              <w:b/>
              <w:color w:val="000000" w:themeColor="text1"/>
            </w:rPr>
            <w:t xml:space="preserve">Αριθμός Πράξης Έγκρισης Συλλόγου Διδασκόντων: </w:t>
          </w:r>
          <w:r w:rsidR="00EC4627">
            <w:rPr>
              <w:b/>
              <w:color w:val="000000" w:themeColor="text1"/>
            </w:rPr>
            <w:t>47/22</w:t>
          </w:r>
          <w:r w:rsidRPr="009E3C8C">
            <w:rPr>
              <w:b/>
              <w:color w:val="000000" w:themeColor="text1"/>
            </w:rPr>
            <w:t>-05-2014</w:t>
          </w:r>
        </w:p>
        <w:p w:rsidR="00B60692" w:rsidRPr="00B60692" w:rsidRDefault="00B60692" w:rsidP="00B60692">
          <w:pPr>
            <w:jc w:val="center"/>
            <w:rPr>
              <w:b/>
              <w:color w:val="000000" w:themeColor="text1"/>
            </w:rPr>
          </w:pPr>
        </w:p>
        <w:p w:rsidR="009E3C8C" w:rsidRDefault="009E3C8C" w:rsidP="009E3C8C"/>
        <w:p w:rsidR="009E3C8C" w:rsidRDefault="009E3C8C" w:rsidP="009E3C8C"/>
        <w:p w:rsidR="009E3C8C" w:rsidRDefault="009E3C8C" w:rsidP="009E3C8C"/>
        <w:p w:rsidR="00B60692" w:rsidRDefault="00B60692" w:rsidP="009E3C8C"/>
        <w:p w:rsidR="00B60692" w:rsidRDefault="00B60692" w:rsidP="009E3C8C"/>
        <w:p w:rsidR="00B60692" w:rsidRDefault="00B60692" w:rsidP="009E3C8C"/>
        <w:p w:rsidR="00233AEB" w:rsidRPr="004E59D0" w:rsidRDefault="00233AEB" w:rsidP="00233AEB">
          <w:pPr>
            <w:spacing w:after="0" w:line="240" w:lineRule="auto"/>
            <w:jc w:val="center"/>
            <w:rPr>
              <w:b/>
              <w:sz w:val="36"/>
              <w:szCs w:val="36"/>
            </w:rPr>
          </w:pPr>
          <w:permStart w:id="0" w:edGrp="everyone" w:colFirst="1" w:colLast="1"/>
          <w:r w:rsidRPr="004E59D0">
            <w:rPr>
              <w:b/>
              <w:sz w:val="36"/>
              <w:szCs w:val="36"/>
            </w:rPr>
            <w:lastRenderedPageBreak/>
            <w:t>Έκθεση Γενικής Εκτίμησης της Εικόνας του Σχολείου</w:t>
          </w:r>
        </w:p>
        <w:p w:rsidR="00233AEB" w:rsidRPr="006B5BCE" w:rsidRDefault="00233AEB" w:rsidP="00233AEB">
          <w:pPr>
            <w:spacing w:after="0" w:line="240" w:lineRule="auto"/>
            <w:jc w:val="center"/>
            <w:rPr>
              <w:b/>
              <w:sz w:val="32"/>
              <w:szCs w:val="32"/>
            </w:rPr>
          </w:pPr>
          <w:r w:rsidRPr="006B5BCE">
            <w:rPr>
              <w:b/>
              <w:sz w:val="32"/>
              <w:szCs w:val="32"/>
            </w:rPr>
            <w:t>Ταυτότητα του Σχολείου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6237"/>
          </w:tblGrid>
          <w:tr w:rsidR="00233AEB" w:rsidRPr="00B63D5B" w:rsidTr="00233AEB">
            <w:trPr>
              <w:trHeight w:hRule="exact" w:val="702"/>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Ονομασία Σχολείου:</w:t>
                </w:r>
              </w:p>
            </w:tc>
            <w:tc>
              <w:tcPr>
                <w:tcW w:w="6237" w:type="dxa"/>
                <w:shd w:val="clear" w:color="auto" w:fill="F2F2F2"/>
                <w:vAlign w:val="center"/>
              </w:tcPr>
              <w:p w:rsidR="00233AEB" w:rsidRPr="00233AEB" w:rsidRDefault="00233AEB" w:rsidP="002A6D19">
                <w:pPr>
                  <w:spacing w:after="0" w:line="240" w:lineRule="auto"/>
                  <w:ind w:left="113"/>
                  <w:rPr>
                    <w:b/>
                    <w:szCs w:val="24"/>
                  </w:rPr>
                </w:pPr>
                <w:r w:rsidRPr="00233AEB">
                  <w:rPr>
                    <w:b/>
                  </w:rPr>
                  <w:t>1</w:t>
                </w:r>
                <w:r w:rsidRPr="00233AEB">
                  <w:rPr>
                    <w:b/>
                    <w:vertAlign w:val="superscript"/>
                  </w:rPr>
                  <w:t>Ο</w:t>
                </w:r>
                <w:r w:rsidRPr="00233AEB">
                  <w:rPr>
                    <w:b/>
                  </w:rPr>
                  <w:t xml:space="preserve"> Γενικό Λύκειο Πρέβεζας</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Τύπος Σχολείου:</w:t>
                </w:r>
              </w:p>
            </w:tc>
            <w:tc>
              <w:tcPr>
                <w:tcW w:w="6237" w:type="dxa"/>
                <w:shd w:val="clear" w:color="auto" w:fill="F2F2F2"/>
                <w:vAlign w:val="center"/>
              </w:tcPr>
              <w:p w:rsidR="00233AEB" w:rsidRPr="00B63D5B" w:rsidRDefault="00233AEB" w:rsidP="002A6D19">
                <w:pPr>
                  <w:spacing w:after="0" w:line="240" w:lineRule="auto"/>
                  <w:ind w:left="113"/>
                  <w:rPr>
                    <w:b/>
                    <w:szCs w:val="24"/>
                  </w:rPr>
                </w:pPr>
                <w:r>
                  <w:rPr>
                    <w:b/>
                    <w:szCs w:val="24"/>
                  </w:rPr>
                  <w:t>Γενικό Λύκειο</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Κωδικός:</w:t>
                </w:r>
              </w:p>
            </w:tc>
            <w:tc>
              <w:tcPr>
                <w:tcW w:w="6237" w:type="dxa"/>
                <w:shd w:val="clear" w:color="auto" w:fill="F2F2F2"/>
                <w:vAlign w:val="center"/>
              </w:tcPr>
              <w:p w:rsidR="00233AEB" w:rsidRPr="00B63D5B" w:rsidRDefault="00233AEB" w:rsidP="002A6D19">
                <w:pPr>
                  <w:spacing w:after="0" w:line="240" w:lineRule="auto"/>
                  <w:ind w:left="113"/>
                  <w:rPr>
                    <w:b/>
                    <w:szCs w:val="24"/>
                  </w:rPr>
                </w:pPr>
                <w:r>
                  <w:rPr>
                    <w:b/>
                    <w:szCs w:val="24"/>
                  </w:rPr>
                  <w:t>4051010</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Ταχυδρομική Διεύθυνση:</w:t>
                </w:r>
              </w:p>
            </w:tc>
            <w:tc>
              <w:tcPr>
                <w:tcW w:w="6237" w:type="dxa"/>
                <w:shd w:val="clear" w:color="auto" w:fill="F2F2F2"/>
                <w:vAlign w:val="center"/>
              </w:tcPr>
              <w:p w:rsidR="00233AEB" w:rsidRPr="00B63D5B" w:rsidRDefault="00233AEB" w:rsidP="002A6D19">
                <w:pPr>
                  <w:spacing w:after="0" w:line="240" w:lineRule="auto"/>
                  <w:ind w:left="113"/>
                  <w:rPr>
                    <w:b/>
                    <w:szCs w:val="24"/>
                  </w:rPr>
                </w:pPr>
                <w:r>
                  <w:rPr>
                    <w:b/>
                    <w:szCs w:val="24"/>
                  </w:rPr>
                  <w:t>Στησιχόρου 6</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Τηλέφωνο:</w:t>
                </w:r>
              </w:p>
            </w:tc>
            <w:tc>
              <w:tcPr>
                <w:tcW w:w="6237" w:type="dxa"/>
                <w:shd w:val="clear" w:color="auto" w:fill="F2F2F2"/>
                <w:vAlign w:val="center"/>
              </w:tcPr>
              <w:p w:rsidR="00233AEB" w:rsidRPr="00B63D5B" w:rsidRDefault="00233AEB" w:rsidP="002A6D19">
                <w:pPr>
                  <w:spacing w:after="0" w:line="240" w:lineRule="auto"/>
                  <w:ind w:left="113"/>
                  <w:rPr>
                    <w:b/>
                    <w:szCs w:val="24"/>
                  </w:rPr>
                </w:pPr>
                <w:r>
                  <w:rPr>
                    <w:b/>
                    <w:szCs w:val="24"/>
                  </w:rPr>
                  <w:t>2682022302</w:t>
                </w:r>
              </w:p>
            </w:tc>
          </w:tr>
          <w:tr w:rsidR="00233AEB" w:rsidRPr="00B63D5B" w:rsidTr="002A6D19">
            <w:trPr>
              <w:trHeight w:hRule="exact" w:val="510"/>
              <w:jc w:val="center"/>
            </w:trPr>
            <w:tc>
              <w:tcPr>
                <w:tcW w:w="2835" w:type="dxa"/>
                <w:shd w:val="clear" w:color="auto" w:fill="F2F2F2"/>
                <w:vAlign w:val="center"/>
              </w:tcPr>
              <w:p w:rsidR="00233AEB" w:rsidRPr="002B6593" w:rsidRDefault="00233AEB" w:rsidP="002A6D19">
                <w:pPr>
                  <w:spacing w:after="0" w:line="240" w:lineRule="auto"/>
                  <w:ind w:right="113"/>
                  <w:jc w:val="right"/>
                  <w:rPr>
                    <w:b/>
                    <w:szCs w:val="24"/>
                  </w:rPr>
                </w:pPr>
                <w:r>
                  <w:rPr>
                    <w:b/>
                    <w:szCs w:val="24"/>
                    <w:lang w:val="en-US"/>
                  </w:rPr>
                  <w:t>Fax</w:t>
                </w:r>
                <w:r>
                  <w:rPr>
                    <w:b/>
                    <w:szCs w:val="24"/>
                  </w:rPr>
                  <w:t>:</w:t>
                </w:r>
              </w:p>
            </w:tc>
            <w:tc>
              <w:tcPr>
                <w:tcW w:w="6237" w:type="dxa"/>
                <w:shd w:val="clear" w:color="auto" w:fill="F2F2F2"/>
                <w:vAlign w:val="center"/>
              </w:tcPr>
              <w:p w:rsidR="00233AEB" w:rsidRPr="00B63D5B" w:rsidRDefault="00233AEB" w:rsidP="002A6D19">
                <w:pPr>
                  <w:spacing w:after="0" w:line="240" w:lineRule="auto"/>
                  <w:ind w:left="113"/>
                  <w:rPr>
                    <w:b/>
                    <w:szCs w:val="24"/>
                  </w:rPr>
                </w:pPr>
                <w:r>
                  <w:rPr>
                    <w:b/>
                    <w:szCs w:val="24"/>
                  </w:rPr>
                  <w:t>2682022302</w:t>
                </w:r>
              </w:p>
            </w:tc>
          </w:tr>
          <w:tr w:rsidR="00233AEB" w:rsidRPr="00A04A9F" w:rsidTr="002A6D19">
            <w:trPr>
              <w:trHeight w:hRule="exact" w:val="510"/>
              <w:jc w:val="center"/>
            </w:trPr>
            <w:tc>
              <w:tcPr>
                <w:tcW w:w="2835" w:type="dxa"/>
                <w:shd w:val="clear" w:color="auto" w:fill="F2F2F2"/>
                <w:vAlign w:val="center"/>
              </w:tcPr>
              <w:p w:rsidR="00233AEB" w:rsidRPr="00B307F5" w:rsidRDefault="00233AEB" w:rsidP="002A6D19">
                <w:pPr>
                  <w:spacing w:after="0" w:line="240" w:lineRule="auto"/>
                  <w:ind w:right="113"/>
                  <w:jc w:val="right"/>
                  <w:rPr>
                    <w:b/>
                    <w:szCs w:val="24"/>
                    <w:lang w:val="en-US"/>
                  </w:rPr>
                </w:pPr>
                <w:r>
                  <w:rPr>
                    <w:b/>
                    <w:szCs w:val="24"/>
                    <w:lang w:val="en-US"/>
                  </w:rPr>
                  <w:t>Email:</w:t>
                </w:r>
              </w:p>
            </w:tc>
            <w:tc>
              <w:tcPr>
                <w:tcW w:w="6237" w:type="dxa"/>
                <w:shd w:val="clear" w:color="auto" w:fill="F2F2F2"/>
                <w:vAlign w:val="center"/>
              </w:tcPr>
              <w:p w:rsidR="00233AEB" w:rsidRPr="00233AEB" w:rsidRDefault="00233AEB" w:rsidP="002A6D19">
                <w:pPr>
                  <w:spacing w:after="0" w:line="240" w:lineRule="auto"/>
                  <w:ind w:left="113"/>
                  <w:rPr>
                    <w:b/>
                    <w:szCs w:val="24"/>
                    <w:lang w:val="en-US"/>
                  </w:rPr>
                </w:pPr>
                <w:r>
                  <w:rPr>
                    <w:b/>
                    <w:szCs w:val="24"/>
                    <w:lang w:val="en-US"/>
                  </w:rPr>
                  <w:t>mail@1lyk-prevez.pre.sch.gr</w:t>
                </w:r>
              </w:p>
            </w:tc>
          </w:tr>
          <w:tr w:rsidR="00233AEB" w:rsidRPr="00B63D5B" w:rsidTr="002A6D19">
            <w:trPr>
              <w:trHeight w:hRule="exact" w:val="510"/>
              <w:jc w:val="center"/>
            </w:trPr>
            <w:tc>
              <w:tcPr>
                <w:tcW w:w="2835" w:type="dxa"/>
                <w:shd w:val="clear" w:color="auto" w:fill="F2F2F2"/>
                <w:vAlign w:val="center"/>
              </w:tcPr>
              <w:p w:rsidR="00233AEB" w:rsidRPr="00B307F5" w:rsidRDefault="00233AEB" w:rsidP="002A6D19">
                <w:pPr>
                  <w:spacing w:after="0" w:line="240" w:lineRule="auto"/>
                  <w:ind w:right="113"/>
                  <w:jc w:val="right"/>
                  <w:rPr>
                    <w:b/>
                    <w:szCs w:val="24"/>
                  </w:rPr>
                </w:pPr>
                <w:r>
                  <w:rPr>
                    <w:b/>
                    <w:szCs w:val="24"/>
                  </w:rPr>
                  <w:t>Ιστοσελίδα:</w:t>
                </w:r>
              </w:p>
            </w:tc>
            <w:tc>
              <w:tcPr>
                <w:tcW w:w="6237" w:type="dxa"/>
                <w:shd w:val="clear" w:color="auto" w:fill="F2F2F2"/>
                <w:vAlign w:val="center"/>
              </w:tcPr>
              <w:p w:rsidR="00233AEB" w:rsidRPr="00B63D5B" w:rsidRDefault="00233AEB" w:rsidP="002A6D19">
                <w:pPr>
                  <w:spacing w:after="0" w:line="240" w:lineRule="auto"/>
                  <w:ind w:left="113"/>
                  <w:rPr>
                    <w:b/>
                    <w:szCs w:val="24"/>
                  </w:rPr>
                </w:pPr>
                <w:r w:rsidRPr="00233AEB">
                  <w:rPr>
                    <w:b/>
                    <w:szCs w:val="24"/>
                  </w:rPr>
                  <w:t>http://1lyk-prevez.pre.sch.gr/</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Αριθμός Μαθητών:</w:t>
                </w:r>
              </w:p>
            </w:tc>
            <w:tc>
              <w:tcPr>
                <w:tcW w:w="6237" w:type="dxa"/>
                <w:shd w:val="clear" w:color="auto" w:fill="F2F2F2"/>
                <w:vAlign w:val="center"/>
              </w:tcPr>
              <w:p w:rsidR="00233AEB" w:rsidRPr="00233AEB" w:rsidRDefault="00233AEB" w:rsidP="002A6D19">
                <w:pPr>
                  <w:spacing w:after="0" w:line="240" w:lineRule="auto"/>
                  <w:ind w:left="113"/>
                  <w:rPr>
                    <w:b/>
                    <w:szCs w:val="24"/>
                    <w:lang w:val="en-US"/>
                  </w:rPr>
                </w:pPr>
                <w:r>
                  <w:rPr>
                    <w:b/>
                    <w:szCs w:val="24"/>
                    <w:lang w:val="en-US"/>
                  </w:rPr>
                  <w:t>350</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 xml:space="preserve">Αριθμός Τμημάτων:                                                                                                                                          </w:t>
                </w:r>
              </w:p>
            </w:tc>
            <w:tc>
              <w:tcPr>
                <w:tcW w:w="6237" w:type="dxa"/>
                <w:shd w:val="clear" w:color="auto" w:fill="F2F2F2"/>
                <w:vAlign w:val="center"/>
              </w:tcPr>
              <w:p w:rsidR="00233AEB" w:rsidRPr="00233AEB" w:rsidRDefault="00233AEB" w:rsidP="002A6D19">
                <w:pPr>
                  <w:spacing w:after="0" w:line="240" w:lineRule="auto"/>
                  <w:ind w:left="113"/>
                  <w:rPr>
                    <w:b/>
                    <w:szCs w:val="24"/>
                    <w:lang w:val="en-US"/>
                  </w:rPr>
                </w:pPr>
                <w:r>
                  <w:rPr>
                    <w:b/>
                    <w:szCs w:val="24"/>
                    <w:lang w:val="en-US"/>
                  </w:rPr>
                  <w:t>15</w:t>
                </w:r>
              </w:p>
            </w:tc>
          </w:tr>
          <w:tr w:rsidR="00233AEB" w:rsidRPr="00B63D5B" w:rsidTr="002A6D19">
            <w:trPr>
              <w:trHeight w:hRule="exact" w:val="510"/>
              <w:jc w:val="center"/>
            </w:trPr>
            <w:tc>
              <w:tcPr>
                <w:tcW w:w="2835" w:type="dxa"/>
                <w:shd w:val="clear" w:color="auto" w:fill="F2F2F2"/>
                <w:vAlign w:val="center"/>
              </w:tcPr>
              <w:p w:rsidR="00233AEB" w:rsidRPr="00B63D5B" w:rsidRDefault="00233AEB" w:rsidP="002A6D19">
                <w:pPr>
                  <w:spacing w:after="0" w:line="240" w:lineRule="auto"/>
                  <w:ind w:right="113"/>
                  <w:jc w:val="right"/>
                  <w:rPr>
                    <w:b/>
                    <w:szCs w:val="24"/>
                  </w:rPr>
                </w:pPr>
                <w:r>
                  <w:rPr>
                    <w:b/>
                    <w:szCs w:val="24"/>
                  </w:rPr>
                  <w:t>Αριθμός Εκπαιδευτικών:</w:t>
                </w:r>
              </w:p>
            </w:tc>
            <w:tc>
              <w:tcPr>
                <w:tcW w:w="6237" w:type="dxa"/>
                <w:shd w:val="clear" w:color="auto" w:fill="F2F2F2"/>
                <w:vAlign w:val="center"/>
              </w:tcPr>
              <w:p w:rsidR="00233AEB" w:rsidRPr="00233AEB" w:rsidRDefault="00233AEB" w:rsidP="002A6D19">
                <w:pPr>
                  <w:spacing w:after="0" w:line="240" w:lineRule="auto"/>
                  <w:ind w:left="113"/>
                  <w:rPr>
                    <w:b/>
                    <w:szCs w:val="24"/>
                    <w:lang w:val="en-US"/>
                  </w:rPr>
                </w:pPr>
                <w:r>
                  <w:rPr>
                    <w:b/>
                    <w:szCs w:val="24"/>
                    <w:lang w:val="en-US"/>
                  </w:rPr>
                  <w:t>39</w:t>
                </w:r>
              </w:p>
            </w:tc>
          </w:tr>
          <w:tr w:rsidR="00233AEB" w:rsidRPr="00B63D5B" w:rsidTr="002A6D19">
            <w:trPr>
              <w:trHeight w:hRule="exact" w:val="510"/>
              <w:jc w:val="center"/>
            </w:trPr>
            <w:tc>
              <w:tcPr>
                <w:tcW w:w="9072" w:type="dxa"/>
                <w:gridSpan w:val="2"/>
                <w:shd w:val="clear" w:color="auto" w:fill="F2F2F2"/>
                <w:vAlign w:val="center"/>
              </w:tcPr>
              <w:p w:rsidR="00233AEB" w:rsidRPr="00B63D5B" w:rsidRDefault="00233AEB" w:rsidP="002A6D19">
                <w:pPr>
                  <w:spacing w:after="0" w:line="240" w:lineRule="auto"/>
                  <w:jc w:val="center"/>
                  <w:rPr>
                    <w:b/>
                    <w:szCs w:val="24"/>
                  </w:rPr>
                </w:pPr>
                <w:r>
                  <w:rPr>
                    <w:b/>
                    <w:szCs w:val="24"/>
                  </w:rPr>
                  <w:t>Παρατηρήσεις</w:t>
                </w:r>
              </w:p>
            </w:tc>
          </w:tr>
          <w:tr w:rsidR="00233AEB" w:rsidRPr="00610B5A" w:rsidTr="002A6D19">
            <w:trPr>
              <w:trHeight w:hRule="exact" w:val="2552"/>
              <w:jc w:val="center"/>
            </w:trPr>
            <w:tc>
              <w:tcPr>
                <w:tcW w:w="9072" w:type="dxa"/>
                <w:gridSpan w:val="2"/>
                <w:shd w:val="clear" w:color="auto" w:fill="F2F2F2"/>
                <w:tcMar>
                  <w:top w:w="85" w:type="dxa"/>
                  <w:bottom w:w="85" w:type="dxa"/>
                </w:tcMar>
              </w:tcPr>
              <w:p w:rsidR="00233AEB" w:rsidRPr="00610B5A" w:rsidRDefault="00233AEB" w:rsidP="002A6D19">
                <w:pPr>
                  <w:spacing w:before="40" w:after="40" w:line="240" w:lineRule="auto"/>
                  <w:ind w:left="170" w:right="170" w:firstLine="227"/>
                  <w:jc w:val="both"/>
                  <w:rPr>
                    <w:szCs w:val="24"/>
                  </w:rPr>
                </w:pPr>
              </w:p>
            </w:tc>
          </w:tr>
          <w:permEnd w:id="0"/>
        </w:tbl>
        <w:p w:rsidR="00233AEB" w:rsidRDefault="00233AEB" w:rsidP="009E3C8C"/>
        <w:p w:rsidR="00233AEB" w:rsidRDefault="00233AEB" w:rsidP="009E3C8C"/>
        <w:p w:rsidR="00233AEB" w:rsidRDefault="00233AEB" w:rsidP="009E3C8C"/>
        <w:p w:rsidR="00233AEB" w:rsidRDefault="00233AEB" w:rsidP="009E3C8C"/>
        <w:p w:rsidR="00233AEB" w:rsidRDefault="00233AEB" w:rsidP="009E3C8C"/>
        <w:p w:rsidR="00233AEB" w:rsidRDefault="00233AEB" w:rsidP="009E3C8C"/>
        <w:p w:rsidR="00233AEB" w:rsidRDefault="00233AEB" w:rsidP="009E3C8C"/>
        <w:p w:rsidR="00233AEB" w:rsidRDefault="00233AEB" w:rsidP="009E3C8C"/>
        <w:p w:rsidR="00233AEB" w:rsidRDefault="00233AEB" w:rsidP="009E3C8C"/>
        <w:p w:rsidR="00233AEB" w:rsidRPr="00233AEB" w:rsidRDefault="00233AEB" w:rsidP="009E3C8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08"/>
          </w:tblGrid>
          <w:tr w:rsidR="00904D8B" w:rsidRPr="006B5BCE" w:rsidTr="00904D8B">
            <w:trPr>
              <w:trHeight w:hRule="exact" w:val="1368"/>
              <w:jc w:val="center"/>
            </w:trPr>
            <w:tc>
              <w:tcPr>
                <w:tcW w:w="9508" w:type="dxa"/>
                <w:shd w:val="clear" w:color="auto" w:fill="D9D9D9"/>
                <w:vAlign w:val="center"/>
              </w:tcPr>
              <w:p w:rsidR="00904D8B" w:rsidRPr="006B5BCE" w:rsidRDefault="00904D8B" w:rsidP="002A6D19">
                <w:pPr>
                  <w:spacing w:after="0" w:line="240" w:lineRule="auto"/>
                  <w:jc w:val="center"/>
                  <w:rPr>
                    <w:b/>
                    <w:sz w:val="32"/>
                    <w:szCs w:val="32"/>
                  </w:rPr>
                </w:pPr>
                <w:r>
                  <w:rPr>
                    <w:b/>
                    <w:sz w:val="32"/>
                    <w:szCs w:val="32"/>
                    <w:lang w:val="en-US"/>
                  </w:rPr>
                  <w:lastRenderedPageBreak/>
                  <w:t>A</w:t>
                </w:r>
              </w:p>
            </w:tc>
          </w:tr>
          <w:tr w:rsidR="00904D8B" w:rsidRPr="006B5BCE" w:rsidTr="00904D8B">
            <w:trPr>
              <w:trHeight w:hRule="exact" w:val="1287"/>
              <w:jc w:val="center"/>
            </w:trPr>
            <w:tc>
              <w:tcPr>
                <w:tcW w:w="9508" w:type="dxa"/>
                <w:shd w:val="clear" w:color="auto" w:fill="F2F2F2"/>
                <w:vAlign w:val="center"/>
              </w:tcPr>
              <w:p w:rsidR="00904D8B" w:rsidRPr="006B5BCE" w:rsidRDefault="00904D8B" w:rsidP="002A6D19">
                <w:pPr>
                  <w:spacing w:after="0" w:line="240" w:lineRule="auto"/>
                  <w:jc w:val="center"/>
                  <w:rPr>
                    <w:b/>
                    <w:sz w:val="32"/>
                    <w:szCs w:val="32"/>
                  </w:rPr>
                </w:pPr>
                <w:r>
                  <w:rPr>
                    <w:b/>
                    <w:sz w:val="32"/>
                    <w:szCs w:val="32"/>
                  </w:rPr>
                  <w:t>Διαδικασίες Αξιολόγησης</w:t>
                </w:r>
              </w:p>
            </w:tc>
          </w:tr>
          <w:tr w:rsidR="00904D8B" w:rsidRPr="00904D8B" w:rsidTr="00064863">
            <w:trPr>
              <w:trHeight w:hRule="exact" w:val="2943"/>
              <w:jc w:val="center"/>
            </w:trPr>
            <w:tc>
              <w:tcPr>
                <w:tcW w:w="9508" w:type="dxa"/>
                <w:tcBorders>
                  <w:top w:val="single" w:sz="4" w:space="0" w:color="auto"/>
                  <w:left w:val="single" w:sz="4" w:space="0" w:color="auto"/>
                  <w:bottom w:val="single" w:sz="4" w:space="0" w:color="auto"/>
                  <w:right w:val="single" w:sz="4" w:space="0" w:color="auto"/>
                </w:tcBorders>
                <w:shd w:val="clear" w:color="auto" w:fill="F2F2F2"/>
                <w:vAlign w:val="center"/>
              </w:tcPr>
              <w:p w:rsidR="00904D8B" w:rsidRPr="00904D8B" w:rsidRDefault="00904D8B" w:rsidP="00064863">
                <w:pPr>
                  <w:spacing w:after="0" w:line="240" w:lineRule="auto"/>
                  <w:jc w:val="both"/>
                  <w:rPr>
                    <w:b/>
                  </w:rPr>
                </w:pPr>
                <w:r>
                  <w:rPr>
                    <w:b/>
                  </w:rPr>
                  <w:t xml:space="preserve">Με την πράξη </w:t>
                </w:r>
                <w:r w:rsidR="00064863">
                  <w:rPr>
                    <w:b/>
                  </w:rPr>
                  <w:t>17</w:t>
                </w:r>
                <w:r>
                  <w:rPr>
                    <w:b/>
                  </w:rPr>
                  <w:t>/</w:t>
                </w:r>
                <w:r w:rsidR="00064863">
                  <w:rPr>
                    <w:b/>
                  </w:rPr>
                  <w:t>04</w:t>
                </w:r>
                <w:r>
                  <w:rPr>
                    <w:b/>
                  </w:rPr>
                  <w:t>-0</w:t>
                </w:r>
                <w:r w:rsidR="00064863">
                  <w:rPr>
                    <w:b/>
                  </w:rPr>
                  <w:t>4</w:t>
                </w:r>
                <w:r w:rsidRPr="00904D8B">
                  <w:rPr>
                    <w:b/>
                  </w:rPr>
                  <w:t>-2014 ο Διευθυντής του σχολείου</w:t>
                </w:r>
                <w:r>
                  <w:rPr>
                    <w:b/>
                  </w:rPr>
                  <w:t xml:space="preserve"> </w:t>
                </w:r>
                <w:r w:rsidR="00064863">
                  <w:rPr>
                    <w:b/>
                  </w:rPr>
                  <w:t xml:space="preserve"> </w:t>
                </w:r>
                <w:r>
                  <w:rPr>
                    <w:b/>
                  </w:rPr>
                  <w:t xml:space="preserve">έκανε την κατανομή </w:t>
                </w:r>
                <w:r w:rsidRPr="00904D8B">
                  <w:rPr>
                    <w:b/>
                  </w:rPr>
                  <w:t xml:space="preserve"> </w:t>
                </w:r>
                <w:r>
                  <w:rPr>
                    <w:b/>
                  </w:rPr>
                  <w:t>των εκπαιδευτικών</w:t>
                </w:r>
                <w:r w:rsidRPr="00904D8B">
                  <w:rPr>
                    <w:b/>
                  </w:rPr>
                  <w:t xml:space="preserve"> σε</w:t>
                </w:r>
              </w:p>
              <w:p w:rsidR="00904D8B" w:rsidRDefault="00064863" w:rsidP="00064863">
                <w:pPr>
                  <w:spacing w:after="0" w:line="240" w:lineRule="auto"/>
                  <w:jc w:val="both"/>
                  <w:rPr>
                    <w:b/>
                  </w:rPr>
                </w:pPr>
                <w:r>
                  <w:rPr>
                    <w:b/>
                  </w:rPr>
                  <w:t xml:space="preserve">πέντε (5) </w:t>
                </w:r>
                <w:r w:rsidR="00904D8B" w:rsidRPr="00904D8B">
                  <w:rPr>
                    <w:b/>
                  </w:rPr>
                  <w:t>ομάδε</w:t>
                </w:r>
                <w:r>
                  <w:rPr>
                    <w:b/>
                  </w:rPr>
                  <w:t xml:space="preserve">ς εργασίας ανά τομέα </w:t>
                </w:r>
                <w:r w:rsidR="00904D8B" w:rsidRPr="00904D8B">
                  <w:rPr>
                    <w:b/>
                  </w:rPr>
                  <w:t xml:space="preserve"> </w:t>
                </w:r>
                <w:r>
                  <w:rPr>
                    <w:b/>
                  </w:rPr>
                  <w:t>για τη</w:t>
                </w:r>
                <w:r w:rsidR="00904D8B" w:rsidRPr="00904D8B">
                  <w:rPr>
                    <w:b/>
                  </w:rPr>
                  <w:t xml:space="preserve"> διερεύνηση της Γενικής</w:t>
                </w:r>
                <w:r>
                  <w:rPr>
                    <w:b/>
                  </w:rPr>
                  <w:t xml:space="preserve"> </w:t>
                </w:r>
                <w:r w:rsidR="00904D8B" w:rsidRPr="00904D8B">
                  <w:rPr>
                    <w:b/>
                  </w:rPr>
                  <w:t>Εκτίμησης της εικόνας του Σχολείου</w:t>
                </w:r>
                <w:r>
                  <w:rPr>
                    <w:b/>
                  </w:rPr>
                  <w:t>, στο πλαίσιο της εφαρμογής της Α.Ε.Ε</w:t>
                </w:r>
                <w:r w:rsidR="00904D8B" w:rsidRPr="00904D8B">
                  <w:rPr>
                    <w:b/>
                  </w:rPr>
                  <w:t>.</w:t>
                </w:r>
              </w:p>
              <w:p w:rsidR="00064863" w:rsidRDefault="00064863" w:rsidP="00064863">
                <w:pPr>
                  <w:spacing w:after="0" w:line="240" w:lineRule="auto"/>
                  <w:jc w:val="both"/>
                  <w:rPr>
                    <w:b/>
                  </w:rPr>
                </w:pPr>
              </w:p>
              <w:p w:rsidR="00064863" w:rsidRPr="00064863" w:rsidRDefault="00064863" w:rsidP="00064863">
                <w:pPr>
                  <w:spacing w:after="0" w:line="240" w:lineRule="auto"/>
                  <w:jc w:val="both"/>
                  <w:rPr>
                    <w:b/>
                  </w:rPr>
                </w:pPr>
                <w:r w:rsidRPr="00064863">
                  <w:rPr>
                    <w:b/>
                  </w:rPr>
                  <w:t>Οι Ομάδες Εργασίας</w:t>
                </w:r>
                <w:r>
                  <w:rPr>
                    <w:b/>
                  </w:rPr>
                  <w:t xml:space="preserve"> πραγματοποίησαν δύο έως τρει</w:t>
                </w:r>
                <w:r w:rsidRPr="00064863">
                  <w:rPr>
                    <w:b/>
                  </w:rPr>
                  <w:t>ς συναντήσεις, συζήτησαν, προχώρησαν στην</w:t>
                </w:r>
              </w:p>
              <w:p w:rsidR="00064863" w:rsidRPr="00904D8B" w:rsidRDefault="00064863" w:rsidP="00064863">
                <w:pPr>
                  <w:spacing w:after="0" w:line="240" w:lineRule="auto"/>
                  <w:jc w:val="both"/>
                  <w:rPr>
                    <w:b/>
                  </w:rPr>
                </w:pPr>
                <w:r w:rsidRPr="00064863">
                  <w:rPr>
                    <w:b/>
                  </w:rPr>
                  <w:t>αποτύπωση της εικόνας του σχολείου στους επιμέρους δείκτες και συνέταξαν</w:t>
                </w:r>
                <w:r>
                  <w:rPr>
                    <w:b/>
                  </w:rPr>
                  <w:t xml:space="preserve"> </w:t>
                </w:r>
                <w:r w:rsidRPr="00064863">
                  <w:rPr>
                    <w:b/>
                  </w:rPr>
                  <w:t>τις σχετικές εισηγήσεις - εκθέσεις τους ανά δείκτη αξιολόγησης. Οι εκθέσεις αυτές</w:t>
                </w:r>
                <w:r>
                  <w:rPr>
                    <w:b/>
                  </w:rPr>
                  <w:t xml:space="preserve"> </w:t>
                </w:r>
                <w:r w:rsidRPr="00064863">
                  <w:rPr>
                    <w:b/>
                  </w:rPr>
                  <w:t xml:space="preserve">παραδόθηκαν στον Διευθυντή του σχολείου. Η όλη διαδικασία ολοκληρώθηκε </w:t>
                </w:r>
                <w:r>
                  <w:rPr>
                    <w:b/>
                  </w:rPr>
                  <w:t>στις 22</w:t>
                </w:r>
                <w:r w:rsidRPr="00064863">
                  <w:rPr>
                    <w:b/>
                  </w:rPr>
                  <w:t>-05-2014.</w:t>
                </w:r>
              </w:p>
              <w:p w:rsidR="00904D8B" w:rsidRDefault="00904D8B" w:rsidP="00064863">
                <w:pPr>
                  <w:spacing w:after="0" w:line="240" w:lineRule="auto"/>
                  <w:jc w:val="center"/>
                  <w:rPr>
                    <w:b/>
                  </w:rPr>
                </w:pPr>
              </w:p>
              <w:p w:rsidR="00904D8B" w:rsidRPr="00904D8B" w:rsidRDefault="00904D8B" w:rsidP="00064863">
                <w:pPr>
                  <w:spacing w:after="0" w:line="240" w:lineRule="auto"/>
                  <w:rPr>
                    <w:b/>
                  </w:rPr>
                </w:pPr>
              </w:p>
            </w:tc>
          </w:tr>
        </w:tbl>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04D8B" w:rsidRPr="00064863" w:rsidRDefault="00904D8B" w:rsidP="009E3C8C"/>
        <w:p w:rsidR="009E3C8C" w:rsidRDefault="00703A7A" w:rsidP="009E3C8C"/>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0" w:type="dxa"/>
          <w:right w:w="0" w:type="dxa"/>
        </w:tblCellMar>
        <w:tblLook w:val="04A0"/>
      </w:tblPr>
      <w:tblGrid>
        <w:gridCol w:w="9979"/>
      </w:tblGrid>
      <w:tr w:rsidR="00D02363" w:rsidRPr="001923D4" w:rsidTr="003C6AF8">
        <w:trPr>
          <w:trHeight w:hRule="exact" w:val="454"/>
          <w:jc w:val="center"/>
        </w:trPr>
        <w:tc>
          <w:tcPr>
            <w:tcW w:w="9979" w:type="dxa"/>
            <w:shd w:val="clear" w:color="auto" w:fill="D9D9D9"/>
            <w:vAlign w:val="center"/>
          </w:tcPr>
          <w:p w:rsidR="00D02363" w:rsidRPr="003F72DD" w:rsidRDefault="00D02363" w:rsidP="003C6AF8">
            <w:pPr>
              <w:spacing w:after="0" w:line="240" w:lineRule="auto"/>
              <w:jc w:val="center"/>
              <w:rPr>
                <w:rStyle w:val="Emphasis"/>
                <w:szCs w:val="26"/>
              </w:rPr>
            </w:pPr>
            <w:r>
              <w:rPr>
                <w:rStyle w:val="Emphasis"/>
                <w:szCs w:val="26"/>
              </w:rPr>
              <w:t>1</w:t>
            </w:r>
            <w:r w:rsidRPr="00467C0C">
              <w:rPr>
                <w:rStyle w:val="Emphasis"/>
                <w:szCs w:val="26"/>
                <w:vertAlign w:val="superscript"/>
              </w:rPr>
              <w:t>ο</w:t>
            </w:r>
            <w:r>
              <w:rPr>
                <w:rStyle w:val="Emphasis"/>
                <w:szCs w:val="26"/>
              </w:rPr>
              <w:t xml:space="preserve"> ΓΕΝΙΚΟ ΛΥΚΕΙΟ  ΠΡΕΒΕΖΑΣ</w:t>
            </w:r>
          </w:p>
        </w:tc>
      </w:tr>
    </w:tbl>
    <w:p w:rsidR="00D02363" w:rsidRPr="009E695E"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D02363" w:rsidRPr="00213ED0" w:rsidTr="00D02363">
        <w:trPr>
          <w:trHeight w:hRule="exact" w:val="340"/>
          <w:jc w:val="center"/>
        </w:trPr>
        <w:tc>
          <w:tcPr>
            <w:tcW w:w="7938" w:type="dxa"/>
            <w:gridSpan w:val="2"/>
            <w:shd w:val="clear" w:color="auto" w:fill="D9D9D9"/>
            <w:vAlign w:val="center"/>
          </w:tcPr>
          <w:p w:rsidR="00D02363" w:rsidRPr="00213ED0" w:rsidRDefault="00D02363" w:rsidP="003C6AF8">
            <w:pPr>
              <w:spacing w:after="0" w:line="240" w:lineRule="auto"/>
              <w:jc w:val="center"/>
              <w:rPr>
                <w:sz w:val="16"/>
                <w:szCs w:val="16"/>
              </w:rPr>
            </w:pPr>
            <w:r w:rsidRPr="00213ED0">
              <w:rPr>
                <w:b/>
                <w:sz w:val="20"/>
                <w:szCs w:val="20"/>
              </w:rPr>
              <w:t>ΔΕΔΟΜΕΝΑ ΤΟΥ ΣΧΟΛΕΙΟΥ</w:t>
            </w:r>
          </w:p>
        </w:tc>
        <w:tc>
          <w:tcPr>
            <w:tcW w:w="113" w:type="dxa"/>
            <w:vMerge w:val="restart"/>
            <w:tcBorders>
              <w:top w:val="nil"/>
            </w:tcBorders>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340"/>
          <w:jc w:val="center"/>
        </w:trPr>
        <w:tc>
          <w:tcPr>
            <w:tcW w:w="2835" w:type="dxa"/>
            <w:shd w:val="clear" w:color="auto" w:fill="D9D9D9"/>
            <w:vAlign w:val="center"/>
          </w:tcPr>
          <w:p w:rsidR="00D02363" w:rsidRPr="00213ED0" w:rsidRDefault="00D02363" w:rsidP="003C6AF8">
            <w:pPr>
              <w:spacing w:after="0" w:line="240" w:lineRule="auto"/>
              <w:jc w:val="center"/>
              <w:rPr>
                <w:b/>
                <w:sz w:val="20"/>
                <w:szCs w:val="20"/>
              </w:rPr>
            </w:pPr>
            <w:r w:rsidRPr="00213ED0">
              <w:rPr>
                <w:b/>
                <w:sz w:val="20"/>
                <w:szCs w:val="20"/>
              </w:rPr>
              <w:t>ΤΟΜΕΑΣ 1</w:t>
            </w:r>
          </w:p>
        </w:tc>
        <w:tc>
          <w:tcPr>
            <w:tcW w:w="5103" w:type="dxa"/>
            <w:shd w:val="clear" w:color="auto" w:fill="D9D9D9"/>
            <w:vAlign w:val="center"/>
          </w:tcPr>
          <w:p w:rsidR="00D02363" w:rsidRPr="00213ED0" w:rsidRDefault="00D02363" w:rsidP="003C6AF8">
            <w:pPr>
              <w:spacing w:after="0" w:line="240" w:lineRule="auto"/>
              <w:jc w:val="center"/>
              <w:rPr>
                <w:b/>
                <w:sz w:val="20"/>
                <w:szCs w:val="20"/>
              </w:rPr>
            </w:pPr>
            <w:r w:rsidRPr="00213ED0">
              <w:rPr>
                <w:b/>
                <w:sz w:val="20"/>
                <w:szCs w:val="20"/>
              </w:rPr>
              <w:t>ΔΕΙΚΤΗΣ ΑΞΙΟΛΟΓΗΣΗΣ 1.1</w:t>
            </w:r>
          </w:p>
        </w:tc>
        <w:tc>
          <w:tcPr>
            <w:tcW w:w="113" w:type="dxa"/>
            <w:vMerge/>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567"/>
          <w:jc w:val="center"/>
        </w:trPr>
        <w:tc>
          <w:tcPr>
            <w:tcW w:w="2835" w:type="dxa"/>
            <w:tcBorders>
              <w:bottom w:val="single" w:sz="4" w:space="0" w:color="auto"/>
            </w:tcBorders>
            <w:shd w:val="clear" w:color="auto" w:fill="F2F2F2"/>
            <w:vAlign w:val="center"/>
          </w:tcPr>
          <w:p w:rsidR="00D02363" w:rsidRPr="00213ED0" w:rsidRDefault="00D02363" w:rsidP="003C6AF8">
            <w:pPr>
              <w:spacing w:after="0" w:line="240" w:lineRule="auto"/>
              <w:jc w:val="center"/>
              <w:rPr>
                <w:b/>
                <w:sz w:val="20"/>
                <w:szCs w:val="20"/>
              </w:rPr>
            </w:pPr>
            <w:r w:rsidRPr="00213ED0">
              <w:rPr>
                <w:b/>
                <w:sz w:val="20"/>
                <w:szCs w:val="20"/>
              </w:rPr>
              <w:t>Μέσα και Πόροι</w:t>
            </w:r>
          </w:p>
        </w:tc>
        <w:tc>
          <w:tcPr>
            <w:tcW w:w="5103" w:type="dxa"/>
            <w:tcBorders>
              <w:bottom w:val="single" w:sz="4" w:space="0" w:color="auto"/>
            </w:tcBorders>
            <w:shd w:val="clear" w:color="auto" w:fill="F2F2F2"/>
            <w:vAlign w:val="center"/>
          </w:tcPr>
          <w:p w:rsidR="00D02363" w:rsidRPr="00213ED0" w:rsidRDefault="00D02363" w:rsidP="003C6AF8">
            <w:pPr>
              <w:spacing w:after="0" w:line="240" w:lineRule="auto"/>
              <w:jc w:val="center"/>
              <w:rPr>
                <w:b/>
                <w:sz w:val="20"/>
                <w:szCs w:val="20"/>
              </w:rPr>
            </w:pPr>
            <w:r w:rsidRPr="00213ED0">
              <w:rPr>
                <w:b/>
                <w:sz w:val="20"/>
                <w:szCs w:val="20"/>
              </w:rPr>
              <w:t>Σχολικός χώρος, υλικοτεχνική</w:t>
            </w:r>
            <w:r w:rsidRPr="00213ED0">
              <w:rPr>
                <w:b/>
                <w:sz w:val="20"/>
                <w:szCs w:val="20"/>
              </w:rPr>
              <w:br/>
              <w:t>υποδομή και οικονομικοί πόροι</w:t>
            </w:r>
          </w:p>
        </w:tc>
        <w:tc>
          <w:tcPr>
            <w:tcW w:w="113" w:type="dxa"/>
            <w:vMerge/>
            <w:shd w:val="clear" w:color="auto" w:fill="auto"/>
            <w:vAlign w:val="center"/>
          </w:tcPr>
          <w:p w:rsidR="00D02363" w:rsidRPr="00213ED0" w:rsidRDefault="00D02363" w:rsidP="003C6AF8">
            <w:pPr>
              <w:spacing w:after="0" w:line="240" w:lineRule="auto"/>
              <w:rPr>
                <w:sz w:val="16"/>
                <w:szCs w:val="16"/>
              </w:rPr>
            </w:pPr>
          </w:p>
        </w:tc>
      </w:tr>
      <w:tr w:rsidR="00D02363" w:rsidRPr="00213ED0" w:rsidTr="00D02363">
        <w:trPr>
          <w:trHeight w:hRule="exact" w:val="113"/>
          <w:jc w:val="center"/>
        </w:trPr>
        <w:tc>
          <w:tcPr>
            <w:tcW w:w="7938" w:type="dxa"/>
            <w:gridSpan w:val="2"/>
            <w:tcBorders>
              <w:left w:val="nil"/>
              <w:right w:val="nil"/>
            </w:tcBorders>
            <w:shd w:val="clear" w:color="auto" w:fill="auto"/>
            <w:vAlign w:val="center"/>
          </w:tcPr>
          <w:p w:rsidR="00D02363" w:rsidRPr="00213ED0" w:rsidRDefault="00D02363" w:rsidP="003C6AF8">
            <w:pPr>
              <w:spacing w:after="0" w:line="240" w:lineRule="auto"/>
              <w:jc w:val="center"/>
              <w:rPr>
                <w:sz w:val="16"/>
                <w:szCs w:val="16"/>
              </w:rPr>
            </w:pPr>
          </w:p>
        </w:tc>
        <w:tc>
          <w:tcPr>
            <w:tcW w:w="113" w:type="dxa"/>
            <w:vMerge/>
            <w:tcBorders>
              <w:left w:val="nil"/>
            </w:tcBorders>
            <w:shd w:val="clear" w:color="auto" w:fill="auto"/>
            <w:vAlign w:val="center"/>
          </w:tcPr>
          <w:p w:rsidR="00D02363" w:rsidRPr="00213ED0" w:rsidRDefault="00D02363"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Pr="0031371B"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p w:rsidR="00D02363" w:rsidRPr="001C127A" w:rsidRDefault="00D02363" w:rsidP="00D02363">
      <w:pPr>
        <w:spacing w:after="0" w:line="240"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793871"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1.1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D02363" w:rsidRDefault="00D02363" w:rsidP="003C6AF8">
            <w:pPr>
              <w:spacing w:after="0" w:line="240" w:lineRule="auto"/>
              <w:jc w:val="center"/>
              <w:rPr>
                <w:b/>
                <w:sz w:val="28"/>
                <w:szCs w:val="28"/>
              </w:rPr>
            </w:pPr>
            <w:r w:rsidRPr="00D02363">
              <w:rPr>
                <w:b/>
                <w:sz w:val="28"/>
                <w:szCs w:val="28"/>
              </w:rPr>
              <w:t>Χ</w:t>
            </w: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1.1</w:t>
            </w:r>
          </w:p>
        </w:tc>
      </w:tr>
      <w:tr w:rsidR="00D02363" w:rsidRPr="002260D3" w:rsidTr="003C6AF8">
        <w:trPr>
          <w:trHeight w:val="1985"/>
          <w:jc w:val="center"/>
        </w:trPr>
        <w:tc>
          <w:tcPr>
            <w:tcW w:w="9979" w:type="dxa"/>
            <w:shd w:val="clear" w:color="auto" w:fill="auto"/>
          </w:tcPr>
          <w:p w:rsidR="00D02363" w:rsidRDefault="00D02363" w:rsidP="003C6AF8">
            <w:pPr>
              <w:spacing w:before="40" w:after="40" w:line="240" w:lineRule="auto"/>
              <w:ind w:left="113" w:right="113" w:firstLine="170"/>
              <w:jc w:val="both"/>
            </w:pPr>
            <w:r>
              <w:t xml:space="preserve">Το Σχολείο βρίσκεται σε ήσυχο και ωραίο φυσικό περιβάλλον. Οι εγκαταστάσεις του είναι σε αρκετά καλή κατάσταση με επαρκή </w:t>
            </w:r>
            <w:r w:rsidR="0016110D">
              <w:t>προ</w:t>
            </w:r>
            <w:r>
              <w:t>αύλιο</w:t>
            </w:r>
            <w:r w:rsidR="0016110D">
              <w:t xml:space="preserve"> χώρο. Έχει κεντρική θέρμανση (</w:t>
            </w:r>
            <w:r>
              <w:t>καλοριφέρ), όχι όμως κλιματισμό. Δεν διαθέτει ασανσέρ μόνο μια μικρή ράμπα για άτομα με ειδικές ανάγκες. Διαθέτει δώδεκα (12) αίθουσες διδασκαλίας,  ένα (1) εργαστήριο πληροφορικής και δύο(2)  εργαστήρια φυσικών επιστημών. Επίσης διαθέτει Βιβλιοθήκη, Αίθουσα πολλαπλών χρήσεων και κλειστό γυμναστήριο. Στις εγκαταστάσεις του σχολείου συστεγάζονται το Εσπερινό Γυμνάσιο και το Εσπερινό Λύκειο της Πρέβεζας.</w:t>
            </w:r>
          </w:p>
          <w:p w:rsidR="00D02363" w:rsidRPr="00D25922" w:rsidRDefault="00D02363" w:rsidP="003C6AF8">
            <w:pPr>
              <w:spacing w:before="40" w:after="40" w:line="240" w:lineRule="auto"/>
              <w:ind w:left="113" w:right="113" w:firstLine="170"/>
              <w:jc w:val="both"/>
            </w:pPr>
            <w:r>
              <w:t>Στο Σχολείο φοιτούν 350 μαθητές. Οι αίθουσες διδασκαλίας δεν επαρκούν για να καλύψουν τις ανάγκες του σχολείου δεδομένου του αριθμού των μαθητών που φοιτούν σε αυτό και της μικρής χωρητικότητας τριών εξ αυτών.</w:t>
            </w:r>
            <w:r w:rsidR="00D25922">
              <w:t xml:space="preserve"> </w:t>
            </w:r>
            <w:r w:rsidR="00D25922" w:rsidRPr="009E3C8C">
              <w:rPr>
                <w:color w:val="000000" w:themeColor="text1"/>
              </w:rPr>
              <w:t xml:space="preserve">Τα εργαστήρια φυσικών επιστημών </w:t>
            </w:r>
            <w:r w:rsidR="00A93A70" w:rsidRPr="009E3C8C">
              <w:rPr>
                <w:color w:val="000000" w:themeColor="text1"/>
              </w:rPr>
              <w:t xml:space="preserve">λειτουργούν επαρκώς και </w:t>
            </w:r>
            <w:r w:rsidR="00D25922" w:rsidRPr="009E3C8C">
              <w:rPr>
                <w:color w:val="000000" w:themeColor="text1"/>
              </w:rPr>
              <w:t xml:space="preserve">είναι εξοπλισμένα με σύγχρονα όργανα και πειραματικές διατάξεις για την διεξαγωγή πειραμάτων αλλά </w:t>
            </w:r>
            <w:r w:rsidRPr="009E3C8C">
              <w:rPr>
                <w:color w:val="000000" w:themeColor="text1"/>
              </w:rPr>
              <w:t>το ένα εργαστήριο φυσικών επιστημών χρησιμοποιείται μονίμως ως αίθουσα διδασκαλί</w:t>
            </w:r>
            <w:r w:rsidR="00D25922" w:rsidRPr="009E3C8C">
              <w:rPr>
                <w:color w:val="000000" w:themeColor="text1"/>
              </w:rPr>
              <w:t>ας και το δεύτερο περιστασιακά</w:t>
            </w:r>
            <w:r w:rsidR="00A93A70" w:rsidRPr="009E3C8C">
              <w:rPr>
                <w:color w:val="000000" w:themeColor="text1"/>
              </w:rPr>
              <w:t>, λόγω μεγάλου αριθμού μαθητών</w:t>
            </w:r>
            <w:r w:rsidR="00CA1A66" w:rsidRPr="009E3C8C">
              <w:rPr>
                <w:color w:val="000000" w:themeColor="text1"/>
              </w:rPr>
              <w:t>. Σ</w:t>
            </w:r>
            <w:r w:rsidR="00D25922" w:rsidRPr="009E3C8C">
              <w:rPr>
                <w:color w:val="000000" w:themeColor="text1"/>
              </w:rPr>
              <w:t>υνεπώς</w:t>
            </w:r>
            <w:r w:rsidR="004C3B59" w:rsidRPr="009E3C8C">
              <w:rPr>
                <w:color w:val="000000" w:themeColor="text1"/>
              </w:rPr>
              <w:t>,</w:t>
            </w:r>
            <w:r w:rsidR="00D25922" w:rsidRPr="009E3C8C">
              <w:rPr>
                <w:color w:val="000000" w:themeColor="text1"/>
              </w:rPr>
              <w:t xml:space="preserve"> δεν είναι δυνατή η μόνιμη έκθε</w:t>
            </w:r>
            <w:r w:rsidR="00CA1A66" w:rsidRPr="009E3C8C">
              <w:rPr>
                <w:color w:val="000000" w:themeColor="text1"/>
              </w:rPr>
              <w:t>ση</w:t>
            </w:r>
            <w:r w:rsidR="00D25922" w:rsidRPr="009E3C8C">
              <w:rPr>
                <w:color w:val="000000" w:themeColor="text1"/>
              </w:rPr>
              <w:t xml:space="preserve"> οργάνων και υλικών </w:t>
            </w:r>
            <w:r w:rsidR="00CA1A66" w:rsidRPr="009E3C8C">
              <w:rPr>
                <w:color w:val="000000" w:themeColor="text1"/>
              </w:rPr>
              <w:t>για τη διεξαγωγή κάποιων από τις υποχρεωτικές ασκήσεις</w:t>
            </w:r>
            <w:r w:rsidR="004C3B59" w:rsidRPr="009E3C8C">
              <w:rPr>
                <w:color w:val="000000" w:themeColor="text1"/>
              </w:rPr>
              <w:t>,</w:t>
            </w:r>
            <w:r w:rsidR="00CA1A66" w:rsidRPr="009E3C8C">
              <w:rPr>
                <w:color w:val="000000" w:themeColor="text1"/>
              </w:rPr>
              <w:t xml:space="preserve"> </w:t>
            </w:r>
            <w:r w:rsidR="00D25922" w:rsidRPr="009E3C8C">
              <w:rPr>
                <w:color w:val="000000" w:themeColor="text1"/>
              </w:rPr>
              <w:t xml:space="preserve">απαιτείται </w:t>
            </w:r>
            <w:r w:rsidR="00CA1A66" w:rsidRPr="009E3C8C">
              <w:rPr>
                <w:color w:val="000000" w:themeColor="text1"/>
              </w:rPr>
              <w:t xml:space="preserve"> δε </w:t>
            </w:r>
            <w:r w:rsidR="00D25922" w:rsidRPr="009E3C8C">
              <w:rPr>
                <w:color w:val="000000" w:themeColor="text1"/>
              </w:rPr>
              <w:t xml:space="preserve">η προμήθεια </w:t>
            </w:r>
            <w:r w:rsidR="00CA1A66" w:rsidRPr="009E3C8C">
              <w:rPr>
                <w:color w:val="000000" w:themeColor="text1"/>
              </w:rPr>
              <w:t xml:space="preserve">χημικών </w:t>
            </w:r>
            <w:r w:rsidR="00D25922" w:rsidRPr="009E3C8C">
              <w:rPr>
                <w:color w:val="000000" w:themeColor="text1"/>
              </w:rPr>
              <w:t xml:space="preserve">αντιδραστηρίων και ο εξοπλισμός </w:t>
            </w:r>
            <w:r w:rsidR="00CA1A66" w:rsidRPr="009E3C8C">
              <w:rPr>
                <w:color w:val="000000" w:themeColor="text1"/>
              </w:rPr>
              <w:t xml:space="preserve">του </w:t>
            </w:r>
            <w:r w:rsidR="00D25922" w:rsidRPr="009E3C8C">
              <w:rPr>
                <w:color w:val="000000" w:themeColor="text1"/>
              </w:rPr>
              <w:t xml:space="preserve">με </w:t>
            </w:r>
            <w:proofErr w:type="spellStart"/>
            <w:r w:rsidR="00D25922" w:rsidRPr="009E3C8C">
              <w:rPr>
                <w:color w:val="000000" w:themeColor="text1"/>
              </w:rPr>
              <w:t>διαδραστικό</w:t>
            </w:r>
            <w:proofErr w:type="spellEnd"/>
            <w:r w:rsidR="004C3B59" w:rsidRPr="009E3C8C">
              <w:rPr>
                <w:color w:val="000000" w:themeColor="text1"/>
              </w:rPr>
              <w:t xml:space="preserve"> πίνακα</w:t>
            </w:r>
            <w:r w:rsidR="00D25922" w:rsidRPr="009E3C8C">
              <w:rPr>
                <w:color w:val="000000" w:themeColor="text1"/>
              </w:rPr>
              <w:t xml:space="preserve"> ώστε να μπορεί να </w:t>
            </w:r>
            <w:r w:rsidR="00CA1A66" w:rsidRPr="009E3C8C">
              <w:rPr>
                <w:color w:val="000000" w:themeColor="text1"/>
              </w:rPr>
              <w:t>αξιοποιηθεί και για τη διεξαγωγή πειραμάτων με τη χρήση ΤΠΕ</w:t>
            </w:r>
            <w:r w:rsidR="00CA1A66" w:rsidRPr="00A93A70">
              <w:rPr>
                <w:color w:val="FF0000"/>
              </w:rPr>
              <w:t>.</w:t>
            </w:r>
            <w:r w:rsidR="00CA1A66">
              <w:rPr>
                <w:color w:val="C00000"/>
              </w:rPr>
              <w:t xml:space="preserve"> </w:t>
            </w:r>
            <w:r w:rsidR="00D25922">
              <w:t>Το εργαστήριο πληροφορικής είναι σύγχρονο, αλλά δεν επαρκεί για να καλύψει τις ανάγκες του Σχολείου (διδασκαλία μαθημάτων πληροφορικής, Project, διδασκαλία άλλων μαθημάτων με χρήση ΤΠΕ).</w:t>
            </w:r>
          </w:p>
          <w:p w:rsidR="00D02363" w:rsidRDefault="00D02363" w:rsidP="003C6AF8">
            <w:pPr>
              <w:spacing w:before="40" w:after="40" w:line="240" w:lineRule="auto"/>
              <w:ind w:left="113" w:right="113" w:firstLine="170"/>
              <w:jc w:val="both"/>
            </w:pPr>
            <w:r>
              <w:t>Οι βοηθητικοί χώροι ( κυλικείο, θυρωρείο, αποθήκη του</w:t>
            </w:r>
            <w:r w:rsidR="00CA1A66">
              <w:t>αλέτες</w:t>
            </w:r>
            <w:r>
              <w:t>) είναι επαρκείς. Πρόβλημα υπάρχει με τους χώρους διοίκησης (γραφεία Διευθυντή, Υποδι</w:t>
            </w:r>
            <w:r w:rsidR="00CA1A66">
              <w:t>ευθυντών, γραφεία εκπαιδευτικών</w:t>
            </w:r>
            <w:r>
              <w:t>). Οι χώροι δεν επαρκούν για να καλύψουν τις εργασιακές ανάγκες των εκπαιδευτικών.</w:t>
            </w:r>
          </w:p>
          <w:p w:rsidR="00D02363" w:rsidRDefault="00D02363" w:rsidP="003C6AF8">
            <w:pPr>
              <w:spacing w:before="40" w:after="40" w:line="240" w:lineRule="auto"/>
              <w:ind w:left="113" w:right="113" w:firstLine="170"/>
              <w:jc w:val="both"/>
            </w:pPr>
            <w:r>
              <w:t>Στον εξοπλισμό του Σχολείου υπάρχουν δύο φωτοτυπικά μηχανήματα παλαιάς τεχνολογίας τα οποία παρουσιάζουν πολύ συχνές βλάβες και χρειάζονται άμεση αντικατάσταση.</w:t>
            </w:r>
          </w:p>
          <w:p w:rsidR="00D02363" w:rsidRDefault="00D02363" w:rsidP="003C6AF8">
            <w:pPr>
              <w:spacing w:before="40" w:after="40" w:line="240" w:lineRule="auto"/>
              <w:ind w:left="113" w:right="113" w:firstLine="170"/>
              <w:jc w:val="both"/>
            </w:pPr>
            <w:r>
              <w:t>Οι  οικονομικοί πόροι που διατίθενται για</w:t>
            </w:r>
            <w:r w:rsidR="00CA1A66">
              <w:t xml:space="preserve"> την ενιαία σχολική κοινότητα (</w:t>
            </w:r>
            <w:r>
              <w:t>1ο ΓΕΛ Πρέβεζας, Εσπερινό Γυμνάσιο Πρέβεζας, Εσπερινό Λύκειο Πρέβεζας ) δεν επαρκούν για να καλύψουν πλήρως τις ανάγκες των τριών σχολικών μονάδων.</w:t>
            </w:r>
          </w:p>
          <w:p w:rsidR="00D02363" w:rsidRDefault="00D02363" w:rsidP="003C6AF8">
            <w:pPr>
              <w:spacing w:before="40" w:after="40" w:line="240" w:lineRule="auto"/>
              <w:ind w:left="113" w:right="113" w:firstLine="170"/>
              <w:jc w:val="both"/>
            </w:pPr>
            <w:r>
              <w:t>Γενικά στα αρνητικά στοιχεία του</w:t>
            </w:r>
            <w:r w:rsidR="00CA1A66">
              <w:t xml:space="preserve"> Σχολείου είναι η έλλειψη χώρων</w:t>
            </w:r>
            <w:r>
              <w:t>, η ανεπάρκεια των οικονομικών πόρων και τα προβλήματα στον εξοπλισμό των χώρων διοίκησης και των χώρων εργαστηρίων.</w:t>
            </w:r>
          </w:p>
          <w:p w:rsidR="00D02363" w:rsidRPr="002260D3" w:rsidRDefault="00D02363" w:rsidP="003C6AF8">
            <w:pPr>
              <w:spacing w:before="40" w:after="40" w:line="240" w:lineRule="auto"/>
              <w:ind w:left="113" w:right="113" w:firstLine="170"/>
              <w:jc w:val="both"/>
              <w:rPr>
                <w:sz w:val="20"/>
                <w:szCs w:val="20"/>
              </w:rPr>
            </w:pPr>
          </w:p>
        </w:tc>
      </w:tr>
    </w:tbl>
    <w:p w:rsidR="00D02363" w:rsidRPr="0016110D" w:rsidRDefault="00D02363" w:rsidP="00D02363">
      <w:pPr>
        <w:spacing w:after="0" w:line="240" w:lineRule="auto"/>
        <w:rPr>
          <w:sz w:val="4"/>
          <w:szCs w:val="4"/>
        </w:rPr>
      </w:pPr>
    </w:p>
    <w:p w:rsidR="00D02363" w:rsidRPr="0016110D" w:rsidRDefault="00D02363" w:rsidP="00D02363"/>
    <w:p w:rsidR="00D02363" w:rsidRPr="0016110D" w:rsidRDefault="00D02363" w:rsidP="00D02363"/>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D02363" w:rsidRPr="00213ED0" w:rsidTr="003C6AF8">
        <w:trPr>
          <w:trHeight w:hRule="exact" w:val="340"/>
          <w:jc w:val="center"/>
        </w:trPr>
        <w:tc>
          <w:tcPr>
            <w:tcW w:w="2835" w:type="dxa"/>
            <w:shd w:val="clear" w:color="auto" w:fill="D9D9D9"/>
            <w:vAlign w:val="center"/>
          </w:tcPr>
          <w:p w:rsidR="00D02363" w:rsidRPr="00B06B9F" w:rsidRDefault="00D02363" w:rsidP="003C6AF8">
            <w:pPr>
              <w:spacing w:after="0" w:line="228" w:lineRule="auto"/>
              <w:jc w:val="center"/>
              <w:rPr>
                <w:b/>
                <w:sz w:val="20"/>
                <w:szCs w:val="20"/>
              </w:rPr>
            </w:pPr>
            <w:r w:rsidRPr="00B06B9F">
              <w:rPr>
                <w:b/>
                <w:sz w:val="20"/>
                <w:szCs w:val="20"/>
              </w:rPr>
              <w:lastRenderedPageBreak/>
              <w:t>ΤΟΜΕΑΣ 1</w:t>
            </w:r>
          </w:p>
        </w:tc>
        <w:tc>
          <w:tcPr>
            <w:tcW w:w="5103" w:type="dxa"/>
            <w:shd w:val="clear" w:color="auto" w:fill="D9D9D9"/>
            <w:vAlign w:val="center"/>
          </w:tcPr>
          <w:p w:rsidR="00D02363" w:rsidRPr="00B06B9F" w:rsidRDefault="00D02363" w:rsidP="003C6AF8">
            <w:pPr>
              <w:spacing w:after="0" w:line="228" w:lineRule="auto"/>
              <w:jc w:val="center"/>
              <w:rPr>
                <w:b/>
                <w:sz w:val="20"/>
                <w:szCs w:val="20"/>
              </w:rPr>
            </w:pPr>
            <w:r w:rsidRPr="00B06B9F">
              <w:rPr>
                <w:b/>
                <w:sz w:val="20"/>
                <w:szCs w:val="20"/>
              </w:rPr>
              <w:t>ΔΕΙΚΤΗΣ ΑΞΙΟΛΟΓΗΣΗΣ 1.2</w:t>
            </w:r>
          </w:p>
        </w:tc>
        <w:tc>
          <w:tcPr>
            <w:tcW w:w="113" w:type="dxa"/>
            <w:vMerge w:val="restart"/>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567"/>
          <w:jc w:val="center"/>
        </w:trPr>
        <w:tc>
          <w:tcPr>
            <w:tcW w:w="2835" w:type="dxa"/>
            <w:tcBorders>
              <w:bottom w:val="single" w:sz="4" w:space="0" w:color="auto"/>
            </w:tcBorders>
            <w:shd w:val="clear" w:color="auto" w:fill="F2F2F2"/>
            <w:vAlign w:val="center"/>
          </w:tcPr>
          <w:p w:rsidR="00D02363" w:rsidRPr="00B06B9F" w:rsidRDefault="00D02363" w:rsidP="003C6AF8">
            <w:pPr>
              <w:spacing w:after="0" w:line="228" w:lineRule="auto"/>
              <w:jc w:val="center"/>
              <w:rPr>
                <w:b/>
                <w:sz w:val="20"/>
                <w:szCs w:val="20"/>
              </w:rPr>
            </w:pPr>
            <w:r w:rsidRPr="00B06B9F">
              <w:rPr>
                <w:b/>
                <w:sz w:val="20"/>
                <w:szCs w:val="20"/>
              </w:rPr>
              <w:t>Μέσα και Πόροι</w:t>
            </w:r>
          </w:p>
        </w:tc>
        <w:tc>
          <w:tcPr>
            <w:tcW w:w="5103" w:type="dxa"/>
            <w:tcBorders>
              <w:bottom w:val="single" w:sz="4" w:space="0" w:color="auto"/>
            </w:tcBorders>
            <w:shd w:val="clear" w:color="auto" w:fill="F2F2F2"/>
            <w:vAlign w:val="center"/>
          </w:tcPr>
          <w:p w:rsidR="00D02363" w:rsidRPr="00B06B9F" w:rsidRDefault="00D02363" w:rsidP="003C6AF8">
            <w:pPr>
              <w:spacing w:after="0" w:line="228" w:lineRule="auto"/>
              <w:jc w:val="center"/>
              <w:rPr>
                <w:b/>
                <w:sz w:val="20"/>
                <w:szCs w:val="20"/>
              </w:rPr>
            </w:pPr>
            <w:r w:rsidRPr="00B06B9F">
              <w:rPr>
                <w:b/>
                <w:sz w:val="20"/>
                <w:szCs w:val="20"/>
              </w:rPr>
              <w:t>Στελέχωση του σχολείου</w:t>
            </w:r>
          </w:p>
        </w:tc>
        <w:tc>
          <w:tcPr>
            <w:tcW w:w="113" w:type="dxa"/>
            <w:vMerge/>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113"/>
          <w:jc w:val="center"/>
        </w:trPr>
        <w:tc>
          <w:tcPr>
            <w:tcW w:w="7938" w:type="dxa"/>
            <w:gridSpan w:val="2"/>
            <w:tcBorders>
              <w:left w:val="nil"/>
              <w:right w:val="nil"/>
            </w:tcBorders>
            <w:shd w:val="clear" w:color="auto" w:fill="auto"/>
            <w:vAlign w:val="center"/>
          </w:tcPr>
          <w:p w:rsidR="00D02363" w:rsidRPr="00213ED0" w:rsidRDefault="00D02363" w:rsidP="003C6AF8">
            <w:pPr>
              <w:spacing w:after="0" w:line="240" w:lineRule="auto"/>
              <w:jc w:val="center"/>
              <w:rPr>
                <w:sz w:val="16"/>
                <w:szCs w:val="16"/>
              </w:rPr>
            </w:pPr>
          </w:p>
        </w:tc>
        <w:tc>
          <w:tcPr>
            <w:tcW w:w="113" w:type="dxa"/>
            <w:vMerge/>
            <w:tcBorders>
              <w:left w:val="nil"/>
            </w:tcBorders>
            <w:shd w:val="clear" w:color="auto" w:fill="auto"/>
            <w:vAlign w:val="center"/>
          </w:tcPr>
          <w:p w:rsidR="00D02363" w:rsidRPr="00213ED0" w:rsidRDefault="00D02363"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p w:rsidR="00D02363" w:rsidRPr="001C127A" w:rsidRDefault="00D02363" w:rsidP="00D02363">
      <w:pPr>
        <w:spacing w:after="0" w:line="240"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BF53B5"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1.2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D02363" w:rsidRDefault="00D02363" w:rsidP="003C6AF8">
            <w:pPr>
              <w:spacing w:after="0" w:line="240" w:lineRule="auto"/>
              <w:jc w:val="center"/>
              <w:rPr>
                <w:b/>
                <w:sz w:val="28"/>
                <w:szCs w:val="28"/>
              </w:rPr>
            </w:pPr>
            <w:r w:rsidRPr="00D02363">
              <w:rPr>
                <w:b/>
                <w:sz w:val="28"/>
                <w:szCs w:val="28"/>
              </w:rPr>
              <w:t>Χ</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1.2</w:t>
            </w:r>
          </w:p>
        </w:tc>
      </w:tr>
      <w:tr w:rsidR="00D02363" w:rsidRPr="002260D3" w:rsidTr="003C6AF8">
        <w:trPr>
          <w:trHeight w:val="1985"/>
          <w:jc w:val="center"/>
        </w:trPr>
        <w:tc>
          <w:tcPr>
            <w:tcW w:w="9979" w:type="dxa"/>
            <w:shd w:val="clear" w:color="auto" w:fill="auto"/>
          </w:tcPr>
          <w:p w:rsidR="00D02363" w:rsidRDefault="00D02363" w:rsidP="003C6AF8">
            <w:pPr>
              <w:spacing w:before="40" w:after="40" w:line="240" w:lineRule="auto"/>
              <w:ind w:left="113" w:right="113" w:firstLine="170"/>
              <w:jc w:val="both"/>
            </w:pPr>
            <w:r>
              <w:t>Γενικά η εικόνα του Σχολείου ως προς την στελέχωση σε ανθρώπινο δυναμικό είναι πολύ καλή. Το Σχολείο διαθέτει τους εκπαιδευτικούς που απαιτούνται ανά ειδικότητα για την διδασκαλία των επιμέρους γνωστικών αντικειμένων,  με υψηλού επιπέδου επιστημονική και παιδαγωγική κατάρτιση και εμπειρία.</w:t>
            </w:r>
          </w:p>
          <w:p w:rsidR="00D02363" w:rsidRDefault="00D02363" w:rsidP="003C6AF8">
            <w:pPr>
              <w:spacing w:before="40" w:after="40" w:line="240" w:lineRule="auto"/>
              <w:ind w:left="113" w:right="113" w:firstLine="170"/>
              <w:jc w:val="both"/>
            </w:pPr>
            <w:r>
              <w:t>Το μόνο μειονέκτημα είναι η μη έγκαιρη,  με την έναρξη της σχολικής χρονιάς,  κάλυψη των κενών θέσεων και η μετακίνηση πολλών εκπαιδευτικών σε πολλές</w:t>
            </w:r>
            <w:r w:rsidR="00CA1A66">
              <w:t xml:space="preserve"> σχολικές μονάδες , με ό</w:t>
            </w:r>
            <w:r>
              <w:t xml:space="preserve">τι αυτό συνεπάγεται για την καλή λειτουργία του σχολείου (ωρολόγια προγράμματα, διοικητικές εργασίες του σχολείου, ανάπτυξη δραστηριοτήτων εντός και εκτός σχολείου). </w:t>
            </w:r>
          </w:p>
          <w:p w:rsidR="00D02363" w:rsidRPr="002260D3" w:rsidRDefault="00D02363" w:rsidP="003C6AF8">
            <w:pPr>
              <w:spacing w:before="40" w:after="40" w:line="240" w:lineRule="auto"/>
              <w:ind w:left="113" w:right="113" w:firstLine="170"/>
              <w:jc w:val="both"/>
              <w:rPr>
                <w:sz w:val="20"/>
                <w:szCs w:val="20"/>
              </w:rPr>
            </w:pPr>
            <w:r>
              <w:t xml:space="preserve">Το σχολείο απασχολεί μία γραμματέα η οποία δεν μπορεί να καλύψει τις μεγάλες ανάγκες του σχολείου για διοικητική υποστήριξη. Για το λόγο αυτό το σχολείο χρειάζεται άμεσα διοικητικό υπάλληλο με γνώσεις Η/Υ με μόνιμη απασχόληση. Επίσης χρειάζεται μόνιμο Επιστάτη και μόνιμο άτομο στη Βιβλιοθήκη. </w:t>
            </w:r>
          </w:p>
        </w:tc>
      </w:tr>
    </w:tbl>
    <w:p w:rsidR="00D02363" w:rsidRPr="001C127A" w:rsidRDefault="00D02363" w:rsidP="00D02363">
      <w:pPr>
        <w:spacing w:after="0" w:line="240" w:lineRule="auto"/>
        <w:jc w:val="both"/>
        <w:rPr>
          <w:sz w:val="12"/>
          <w:szCs w:val="12"/>
        </w:rPr>
      </w:pPr>
    </w:p>
    <w:p w:rsidR="00D02363" w:rsidRDefault="00D02363" w:rsidP="00D02363">
      <w:pPr>
        <w:rPr>
          <w:lang w:val="en-US"/>
        </w:rPr>
      </w:pPr>
    </w:p>
    <w:p w:rsidR="00D02363" w:rsidRDefault="00D02363" w:rsidP="00D02363">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D02363" w:rsidRPr="00213ED0" w:rsidTr="003C6AF8">
        <w:trPr>
          <w:trHeight w:hRule="exact" w:val="340"/>
          <w:jc w:val="center"/>
        </w:trPr>
        <w:tc>
          <w:tcPr>
            <w:tcW w:w="2835" w:type="dxa"/>
            <w:shd w:val="clear" w:color="auto" w:fill="D9D9D9"/>
            <w:vAlign w:val="center"/>
          </w:tcPr>
          <w:p w:rsidR="00D02363" w:rsidRPr="00C44604" w:rsidRDefault="00D02363" w:rsidP="003C6AF8">
            <w:pPr>
              <w:spacing w:after="0" w:line="228" w:lineRule="auto"/>
              <w:jc w:val="center"/>
              <w:rPr>
                <w:b/>
                <w:sz w:val="20"/>
                <w:szCs w:val="20"/>
              </w:rPr>
            </w:pPr>
            <w:r w:rsidRPr="00C44604">
              <w:rPr>
                <w:b/>
                <w:sz w:val="20"/>
                <w:szCs w:val="20"/>
              </w:rPr>
              <w:lastRenderedPageBreak/>
              <w:t>ΤΟΜΕΑΣ 2</w:t>
            </w:r>
          </w:p>
        </w:tc>
        <w:tc>
          <w:tcPr>
            <w:tcW w:w="5103" w:type="dxa"/>
            <w:shd w:val="clear" w:color="auto" w:fill="D9D9D9"/>
            <w:vAlign w:val="center"/>
          </w:tcPr>
          <w:p w:rsidR="00D02363" w:rsidRPr="00C44604" w:rsidRDefault="00D02363" w:rsidP="003C6AF8">
            <w:pPr>
              <w:spacing w:after="0" w:line="228" w:lineRule="auto"/>
              <w:jc w:val="center"/>
              <w:rPr>
                <w:b/>
                <w:sz w:val="20"/>
                <w:szCs w:val="20"/>
              </w:rPr>
            </w:pPr>
            <w:r w:rsidRPr="00C44604">
              <w:rPr>
                <w:b/>
                <w:sz w:val="20"/>
                <w:szCs w:val="20"/>
              </w:rPr>
              <w:t>ΔΕΙΚΤΗΣ ΑΞΙΟΛΟΓΗΣΗΣ 2.1</w:t>
            </w:r>
          </w:p>
        </w:tc>
        <w:tc>
          <w:tcPr>
            <w:tcW w:w="113" w:type="dxa"/>
            <w:vMerge w:val="restart"/>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567"/>
          <w:jc w:val="center"/>
        </w:trPr>
        <w:tc>
          <w:tcPr>
            <w:tcW w:w="2835" w:type="dxa"/>
            <w:tcBorders>
              <w:bottom w:val="single" w:sz="4" w:space="0" w:color="auto"/>
            </w:tcBorders>
            <w:shd w:val="clear" w:color="auto" w:fill="F2F2F2"/>
            <w:vAlign w:val="center"/>
          </w:tcPr>
          <w:p w:rsidR="00D02363" w:rsidRPr="00C44604" w:rsidRDefault="00D02363" w:rsidP="003C6AF8">
            <w:pPr>
              <w:spacing w:after="0" w:line="228" w:lineRule="auto"/>
              <w:jc w:val="center"/>
              <w:rPr>
                <w:b/>
                <w:sz w:val="20"/>
                <w:szCs w:val="20"/>
              </w:rPr>
            </w:pPr>
            <w:r w:rsidRPr="00C44604">
              <w:rPr>
                <w:b/>
                <w:sz w:val="20"/>
                <w:szCs w:val="20"/>
              </w:rPr>
              <w:t>Ηγεσία, Διοίκηση και</w:t>
            </w:r>
            <w:r w:rsidRPr="00C44604">
              <w:rPr>
                <w:b/>
                <w:sz w:val="20"/>
                <w:szCs w:val="20"/>
              </w:rPr>
              <w:br/>
              <w:t>Οργάνωση του Σχολείου</w:t>
            </w:r>
          </w:p>
        </w:tc>
        <w:tc>
          <w:tcPr>
            <w:tcW w:w="5103" w:type="dxa"/>
            <w:tcBorders>
              <w:bottom w:val="single" w:sz="4" w:space="0" w:color="auto"/>
            </w:tcBorders>
            <w:shd w:val="clear" w:color="auto" w:fill="F2F2F2"/>
            <w:vAlign w:val="center"/>
          </w:tcPr>
          <w:p w:rsidR="00D02363" w:rsidRPr="00C44604" w:rsidRDefault="00D02363" w:rsidP="003C6AF8">
            <w:pPr>
              <w:spacing w:after="0" w:line="228" w:lineRule="auto"/>
              <w:jc w:val="center"/>
              <w:rPr>
                <w:b/>
                <w:sz w:val="20"/>
                <w:szCs w:val="20"/>
              </w:rPr>
            </w:pPr>
            <w:r w:rsidRPr="00C44604">
              <w:rPr>
                <w:b/>
                <w:sz w:val="20"/>
                <w:szCs w:val="20"/>
              </w:rPr>
              <w:t>Οργάνωση και συντονισμός</w:t>
            </w:r>
            <w:r w:rsidRPr="00C44604">
              <w:rPr>
                <w:b/>
                <w:sz w:val="20"/>
                <w:szCs w:val="20"/>
              </w:rPr>
              <w:br/>
              <w:t>της σχολικής ζωής</w:t>
            </w:r>
          </w:p>
        </w:tc>
        <w:tc>
          <w:tcPr>
            <w:tcW w:w="113" w:type="dxa"/>
            <w:vMerge/>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113"/>
          <w:jc w:val="center"/>
        </w:trPr>
        <w:tc>
          <w:tcPr>
            <w:tcW w:w="7938" w:type="dxa"/>
            <w:gridSpan w:val="2"/>
            <w:tcBorders>
              <w:left w:val="nil"/>
              <w:right w:val="nil"/>
            </w:tcBorders>
            <w:shd w:val="clear" w:color="auto" w:fill="auto"/>
            <w:vAlign w:val="center"/>
          </w:tcPr>
          <w:p w:rsidR="00D02363" w:rsidRPr="00213ED0" w:rsidRDefault="00D02363" w:rsidP="003C6AF8">
            <w:pPr>
              <w:spacing w:after="0" w:line="240" w:lineRule="auto"/>
              <w:jc w:val="center"/>
              <w:rPr>
                <w:sz w:val="16"/>
                <w:szCs w:val="16"/>
              </w:rPr>
            </w:pPr>
          </w:p>
        </w:tc>
        <w:tc>
          <w:tcPr>
            <w:tcW w:w="113" w:type="dxa"/>
            <w:vMerge/>
            <w:tcBorders>
              <w:left w:val="nil"/>
            </w:tcBorders>
            <w:shd w:val="clear" w:color="auto" w:fill="auto"/>
            <w:vAlign w:val="center"/>
          </w:tcPr>
          <w:p w:rsidR="00D02363" w:rsidRPr="00213ED0" w:rsidRDefault="00D02363"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787C8A"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sidRPr="00787C8A">
              <w:rPr>
                <w:b/>
                <w:sz w:val="20"/>
                <w:szCs w:val="20"/>
              </w:rPr>
              <w:t xml:space="preserve"> 2.1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D02363" w:rsidRDefault="00D02363" w:rsidP="003C6AF8">
            <w:pPr>
              <w:spacing w:after="0" w:line="240" w:lineRule="auto"/>
              <w:jc w:val="center"/>
              <w:rPr>
                <w:b/>
                <w:sz w:val="28"/>
                <w:szCs w:val="28"/>
                <w:lang w:val="en-US"/>
              </w:rPr>
            </w:pPr>
            <w:r w:rsidRPr="00D02363">
              <w:rPr>
                <w:b/>
                <w:sz w:val="28"/>
                <w:szCs w:val="28"/>
                <w:lang w:val="en-US"/>
              </w:rPr>
              <w:t>x</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787C8A"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sidRPr="00787C8A">
              <w:rPr>
                <w:b/>
                <w:sz w:val="20"/>
                <w:szCs w:val="20"/>
              </w:rPr>
              <w:t xml:space="preserve"> 2.1</w:t>
            </w:r>
          </w:p>
        </w:tc>
      </w:tr>
      <w:tr w:rsidR="00D02363" w:rsidRPr="002260D3" w:rsidTr="003C6AF8">
        <w:trPr>
          <w:trHeight w:val="1985"/>
          <w:jc w:val="center"/>
        </w:trPr>
        <w:tc>
          <w:tcPr>
            <w:tcW w:w="9979" w:type="dxa"/>
            <w:shd w:val="clear" w:color="auto" w:fill="auto"/>
          </w:tcPr>
          <w:p w:rsidR="00D02363" w:rsidRPr="002260D3" w:rsidRDefault="00D02363" w:rsidP="003C6AF8">
            <w:pPr>
              <w:spacing w:before="40" w:after="40" w:line="240" w:lineRule="auto"/>
              <w:ind w:left="113" w:right="113" w:firstLine="170"/>
              <w:jc w:val="both"/>
              <w:rPr>
                <w:sz w:val="20"/>
                <w:szCs w:val="20"/>
              </w:rPr>
            </w:pPr>
            <w:r>
              <w:t>Η Διεύθυνση του σχολείου, ο σύλλογος διδασκόντων, ο σύλλογος γονέων-κηδεμόνων και ο κάθε εκπαιδευτικός ξεχωριστά συνεργάζονται αποτελεσματικά παρέχοντας ποιοτική σχολική ζωή, έχοντας ως επίκεντρο το μαθητή.</w:t>
            </w:r>
          </w:p>
        </w:tc>
      </w:tr>
    </w:tbl>
    <w:p w:rsidR="00D02363" w:rsidRPr="0060078E" w:rsidRDefault="00D02363" w:rsidP="00D02363">
      <w:pPr>
        <w:spacing w:after="0" w:line="240" w:lineRule="auto"/>
        <w:jc w:val="both"/>
        <w:rPr>
          <w:sz w:val="12"/>
          <w:szCs w:val="12"/>
        </w:rPr>
      </w:pPr>
    </w:p>
    <w:p w:rsidR="00D02363" w:rsidRPr="0016110D" w:rsidRDefault="00D02363" w:rsidP="00D02363"/>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D02363" w:rsidRPr="00213ED0" w:rsidTr="003C6AF8">
        <w:trPr>
          <w:trHeight w:hRule="exact" w:val="340"/>
          <w:jc w:val="center"/>
        </w:trPr>
        <w:tc>
          <w:tcPr>
            <w:tcW w:w="2835" w:type="dxa"/>
            <w:shd w:val="clear" w:color="auto" w:fill="D9D9D9"/>
            <w:vAlign w:val="center"/>
          </w:tcPr>
          <w:p w:rsidR="00D02363" w:rsidRPr="00B37001" w:rsidRDefault="00D02363" w:rsidP="003C6AF8">
            <w:pPr>
              <w:spacing w:after="0" w:line="228" w:lineRule="auto"/>
              <w:jc w:val="center"/>
              <w:rPr>
                <w:b/>
                <w:sz w:val="20"/>
                <w:szCs w:val="20"/>
              </w:rPr>
            </w:pPr>
            <w:r w:rsidRPr="00B37001">
              <w:rPr>
                <w:b/>
                <w:sz w:val="20"/>
                <w:szCs w:val="20"/>
              </w:rPr>
              <w:lastRenderedPageBreak/>
              <w:t>ΤΟΜΕΑΣ 2</w:t>
            </w:r>
          </w:p>
        </w:tc>
        <w:tc>
          <w:tcPr>
            <w:tcW w:w="5103" w:type="dxa"/>
            <w:shd w:val="clear" w:color="auto" w:fill="D9D9D9"/>
            <w:vAlign w:val="center"/>
          </w:tcPr>
          <w:p w:rsidR="00D02363" w:rsidRPr="00B37001" w:rsidRDefault="00D02363" w:rsidP="003C6AF8">
            <w:pPr>
              <w:spacing w:after="0" w:line="228" w:lineRule="auto"/>
              <w:jc w:val="center"/>
              <w:rPr>
                <w:b/>
                <w:sz w:val="20"/>
                <w:szCs w:val="20"/>
              </w:rPr>
            </w:pPr>
            <w:r w:rsidRPr="00B37001">
              <w:rPr>
                <w:b/>
                <w:sz w:val="20"/>
                <w:szCs w:val="20"/>
              </w:rPr>
              <w:t>ΔΕΙΚΤΗΣ ΑΞΙΟΛΟΓΗΣΗΣ 2.2</w:t>
            </w:r>
          </w:p>
        </w:tc>
        <w:tc>
          <w:tcPr>
            <w:tcW w:w="113" w:type="dxa"/>
            <w:vMerge w:val="restart"/>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567"/>
          <w:jc w:val="center"/>
        </w:trPr>
        <w:tc>
          <w:tcPr>
            <w:tcW w:w="2835" w:type="dxa"/>
            <w:tcBorders>
              <w:bottom w:val="single" w:sz="4" w:space="0" w:color="auto"/>
            </w:tcBorders>
            <w:shd w:val="clear" w:color="auto" w:fill="F2F2F2"/>
            <w:vAlign w:val="center"/>
          </w:tcPr>
          <w:p w:rsidR="00D02363" w:rsidRPr="00B37001" w:rsidRDefault="00D02363" w:rsidP="003C6AF8">
            <w:pPr>
              <w:spacing w:after="0" w:line="228" w:lineRule="auto"/>
              <w:jc w:val="center"/>
              <w:rPr>
                <w:b/>
                <w:sz w:val="20"/>
                <w:szCs w:val="20"/>
              </w:rPr>
            </w:pPr>
            <w:r w:rsidRPr="00B37001">
              <w:rPr>
                <w:b/>
                <w:sz w:val="20"/>
                <w:szCs w:val="20"/>
              </w:rPr>
              <w:t>Ηγεσία, Διοίκηση και</w:t>
            </w:r>
            <w:r w:rsidRPr="00B37001">
              <w:rPr>
                <w:b/>
                <w:sz w:val="20"/>
                <w:szCs w:val="20"/>
              </w:rPr>
              <w:br/>
              <w:t>Οργάνωση του Σχολείου</w:t>
            </w:r>
          </w:p>
        </w:tc>
        <w:tc>
          <w:tcPr>
            <w:tcW w:w="5103" w:type="dxa"/>
            <w:tcBorders>
              <w:bottom w:val="single" w:sz="4" w:space="0" w:color="auto"/>
            </w:tcBorders>
            <w:shd w:val="clear" w:color="auto" w:fill="F2F2F2"/>
            <w:vAlign w:val="center"/>
          </w:tcPr>
          <w:p w:rsidR="00D02363" w:rsidRPr="00B37001" w:rsidRDefault="00D02363" w:rsidP="003C6AF8">
            <w:pPr>
              <w:spacing w:after="0" w:line="228" w:lineRule="auto"/>
              <w:jc w:val="center"/>
              <w:rPr>
                <w:b/>
                <w:sz w:val="20"/>
                <w:szCs w:val="20"/>
              </w:rPr>
            </w:pPr>
            <w:r w:rsidRPr="00B37001">
              <w:rPr>
                <w:b/>
                <w:sz w:val="20"/>
                <w:szCs w:val="20"/>
              </w:rPr>
              <w:t>Διαχείριση και αξιοποίηση</w:t>
            </w:r>
            <w:r w:rsidRPr="00B37001">
              <w:rPr>
                <w:b/>
                <w:sz w:val="20"/>
                <w:szCs w:val="20"/>
              </w:rPr>
              <w:br/>
              <w:t>μέσων και πόρων</w:t>
            </w:r>
          </w:p>
        </w:tc>
        <w:tc>
          <w:tcPr>
            <w:tcW w:w="113" w:type="dxa"/>
            <w:vMerge/>
            <w:shd w:val="clear" w:color="auto" w:fill="auto"/>
            <w:vAlign w:val="center"/>
          </w:tcPr>
          <w:p w:rsidR="00D02363" w:rsidRPr="00213ED0" w:rsidRDefault="00D02363" w:rsidP="003C6AF8">
            <w:pPr>
              <w:spacing w:after="0" w:line="240" w:lineRule="auto"/>
              <w:rPr>
                <w:sz w:val="16"/>
                <w:szCs w:val="16"/>
              </w:rPr>
            </w:pPr>
          </w:p>
        </w:tc>
      </w:tr>
      <w:tr w:rsidR="00D02363" w:rsidRPr="00213ED0" w:rsidTr="003C6AF8">
        <w:trPr>
          <w:trHeight w:hRule="exact" w:val="113"/>
          <w:jc w:val="center"/>
        </w:trPr>
        <w:tc>
          <w:tcPr>
            <w:tcW w:w="7938" w:type="dxa"/>
            <w:gridSpan w:val="2"/>
            <w:tcBorders>
              <w:left w:val="nil"/>
              <w:right w:val="nil"/>
            </w:tcBorders>
            <w:shd w:val="clear" w:color="auto" w:fill="auto"/>
            <w:vAlign w:val="center"/>
          </w:tcPr>
          <w:p w:rsidR="00D02363" w:rsidRPr="00213ED0" w:rsidRDefault="00D02363" w:rsidP="003C6AF8">
            <w:pPr>
              <w:spacing w:after="0" w:line="240" w:lineRule="auto"/>
              <w:jc w:val="center"/>
              <w:rPr>
                <w:sz w:val="16"/>
                <w:szCs w:val="16"/>
              </w:rPr>
            </w:pPr>
          </w:p>
        </w:tc>
        <w:tc>
          <w:tcPr>
            <w:tcW w:w="113" w:type="dxa"/>
            <w:vMerge/>
            <w:tcBorders>
              <w:left w:val="nil"/>
            </w:tcBorders>
            <w:shd w:val="clear" w:color="auto" w:fill="auto"/>
            <w:vAlign w:val="center"/>
          </w:tcPr>
          <w:p w:rsidR="00D02363" w:rsidRPr="00213ED0" w:rsidRDefault="00D02363"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p w:rsidR="00D02363" w:rsidRPr="0060078E" w:rsidRDefault="00D02363" w:rsidP="00D02363">
      <w:pPr>
        <w:spacing w:after="0" w:line="240"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2F6B87"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sidRPr="002F6B87">
              <w:rPr>
                <w:b/>
                <w:sz w:val="20"/>
                <w:szCs w:val="20"/>
              </w:rPr>
              <w:t xml:space="preserve"> 2.2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r w:rsidRPr="00AD628B">
              <w:rPr>
                <w:rStyle w:val="Emphasis"/>
              </w:rPr>
              <w:t>X</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sidRPr="002F6B87">
              <w:rPr>
                <w:b/>
                <w:sz w:val="20"/>
                <w:szCs w:val="20"/>
              </w:rPr>
              <w:t>2.2</w:t>
            </w:r>
          </w:p>
        </w:tc>
      </w:tr>
      <w:tr w:rsidR="00D02363" w:rsidRPr="002260D3" w:rsidTr="003C6AF8">
        <w:trPr>
          <w:trHeight w:val="1985"/>
          <w:jc w:val="center"/>
        </w:trPr>
        <w:tc>
          <w:tcPr>
            <w:tcW w:w="9979" w:type="dxa"/>
            <w:shd w:val="clear" w:color="auto" w:fill="auto"/>
          </w:tcPr>
          <w:p w:rsidR="00D02363" w:rsidRPr="002260D3" w:rsidRDefault="00D02363" w:rsidP="003C6AF8">
            <w:pPr>
              <w:spacing w:before="40" w:after="40" w:line="240" w:lineRule="auto"/>
              <w:ind w:left="113" w:right="113" w:firstLine="170"/>
              <w:jc w:val="both"/>
              <w:rPr>
                <w:sz w:val="20"/>
                <w:szCs w:val="20"/>
              </w:rPr>
            </w:pPr>
            <w:r>
              <w:t>Η διαχείριση των πόρων γίνεται ορθολογικά και με απόλυτη διαφάνεια. Αν και οι οικονομικοί πόροι είναι περιορισμένοι καταβάλλεται κάθε δυνατή προσπάθεια για</w:t>
            </w:r>
            <w:r w:rsidR="00CA1A66">
              <w:t xml:space="preserve"> τη σωστή συντήρηση του κτιρίου</w:t>
            </w:r>
            <w:r>
              <w:t>, δίνοντας έμφαση στους χώρους όπου κινούνται και δραστηριοποιούνται οι μαθητές</w:t>
            </w:r>
          </w:p>
        </w:tc>
      </w:tr>
    </w:tbl>
    <w:p w:rsidR="00D02363" w:rsidRPr="0060078E" w:rsidRDefault="00D02363" w:rsidP="00D02363">
      <w:pPr>
        <w:spacing w:after="0" w:line="240" w:lineRule="auto"/>
        <w:jc w:val="both"/>
        <w:rPr>
          <w:sz w:val="12"/>
          <w:szCs w:val="12"/>
        </w:rPr>
      </w:pPr>
    </w:p>
    <w:p w:rsidR="00D02363" w:rsidRDefault="00D02363" w:rsidP="00D02363">
      <w:pPr>
        <w:spacing w:after="0" w:line="240" w:lineRule="auto"/>
        <w:jc w:val="center"/>
        <w:rPr>
          <w:sz w:val="4"/>
          <w:szCs w:val="4"/>
        </w:rPr>
      </w:pPr>
    </w:p>
    <w:p w:rsidR="00D02363" w:rsidRPr="0016110D" w:rsidRDefault="00D02363" w:rsidP="00D02363"/>
    <w:p w:rsidR="00D02363" w:rsidRPr="0016110D" w:rsidRDefault="00D02363" w:rsidP="00D02363"/>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5387"/>
      </w:tblGrid>
      <w:tr w:rsidR="00D02363" w:rsidRPr="00293C5E" w:rsidTr="003C6AF8">
        <w:trPr>
          <w:trHeight w:hRule="exact" w:val="454"/>
          <w:jc w:val="center"/>
        </w:trPr>
        <w:tc>
          <w:tcPr>
            <w:tcW w:w="3686" w:type="dxa"/>
            <w:shd w:val="clear" w:color="auto" w:fill="D9D9D9"/>
            <w:vAlign w:val="center"/>
          </w:tcPr>
          <w:p w:rsidR="00D02363" w:rsidRPr="00EE2F59" w:rsidRDefault="00D02363" w:rsidP="003C6AF8">
            <w:pPr>
              <w:spacing w:after="0" w:line="240" w:lineRule="auto"/>
              <w:jc w:val="center"/>
              <w:rPr>
                <w:b/>
                <w:szCs w:val="24"/>
              </w:rPr>
            </w:pPr>
            <w:r w:rsidRPr="00EE2F59">
              <w:rPr>
                <w:b/>
                <w:szCs w:val="24"/>
              </w:rPr>
              <w:lastRenderedPageBreak/>
              <w:t>ΤΟΜΕΑΣ 3</w:t>
            </w:r>
          </w:p>
        </w:tc>
        <w:tc>
          <w:tcPr>
            <w:tcW w:w="5387" w:type="dxa"/>
            <w:shd w:val="clear" w:color="auto" w:fill="D9D9D9"/>
            <w:vAlign w:val="center"/>
          </w:tcPr>
          <w:p w:rsidR="00D02363" w:rsidRPr="00EE2F59" w:rsidRDefault="00D02363" w:rsidP="003C6AF8">
            <w:pPr>
              <w:spacing w:after="0" w:line="240" w:lineRule="auto"/>
              <w:jc w:val="center"/>
              <w:rPr>
                <w:b/>
                <w:szCs w:val="24"/>
              </w:rPr>
            </w:pPr>
            <w:r w:rsidRPr="00EE2F59">
              <w:rPr>
                <w:b/>
                <w:szCs w:val="24"/>
              </w:rPr>
              <w:t>ΔΕΙΚΤΗΣ ΑΞΙΟΛΟΓΗΣΗΣ 3.1</w:t>
            </w:r>
          </w:p>
        </w:tc>
      </w:tr>
      <w:tr w:rsidR="00D02363" w:rsidRPr="00293C5E" w:rsidTr="003C6AF8">
        <w:trPr>
          <w:trHeight w:hRule="exact" w:val="794"/>
          <w:jc w:val="center"/>
        </w:trPr>
        <w:tc>
          <w:tcPr>
            <w:tcW w:w="3686" w:type="dxa"/>
            <w:tcBorders>
              <w:bottom w:val="single" w:sz="4" w:space="0" w:color="auto"/>
            </w:tcBorders>
            <w:shd w:val="clear" w:color="auto" w:fill="F2F2F2"/>
            <w:vAlign w:val="center"/>
          </w:tcPr>
          <w:p w:rsidR="00D02363" w:rsidRPr="00EE2F59" w:rsidRDefault="00D02363" w:rsidP="003C6AF8">
            <w:pPr>
              <w:spacing w:after="0" w:line="240" w:lineRule="auto"/>
              <w:jc w:val="center"/>
              <w:rPr>
                <w:b/>
                <w:szCs w:val="24"/>
              </w:rPr>
            </w:pPr>
            <w:r w:rsidRPr="00EE2F59">
              <w:rPr>
                <w:b/>
                <w:szCs w:val="24"/>
              </w:rPr>
              <w:t>Διδασκαλία και Μάθηση</w:t>
            </w:r>
          </w:p>
        </w:tc>
        <w:tc>
          <w:tcPr>
            <w:tcW w:w="5387" w:type="dxa"/>
            <w:tcBorders>
              <w:bottom w:val="single" w:sz="4" w:space="0" w:color="auto"/>
            </w:tcBorders>
            <w:shd w:val="clear" w:color="auto" w:fill="F2F2F2"/>
            <w:vAlign w:val="center"/>
          </w:tcPr>
          <w:p w:rsidR="00D02363" w:rsidRPr="00EE2F59" w:rsidRDefault="00D02363" w:rsidP="003C6AF8">
            <w:pPr>
              <w:spacing w:after="0" w:line="240" w:lineRule="auto"/>
              <w:jc w:val="center"/>
              <w:rPr>
                <w:b/>
                <w:szCs w:val="24"/>
              </w:rPr>
            </w:pPr>
            <w:r w:rsidRPr="00EE2F59">
              <w:rPr>
                <w:b/>
                <w:szCs w:val="24"/>
              </w:rPr>
              <w:t>Ανάπτυξη και εφαρμογή</w:t>
            </w:r>
            <w:r w:rsidRPr="00EE2F59">
              <w:rPr>
                <w:b/>
                <w:szCs w:val="24"/>
              </w:rPr>
              <w:br/>
              <w:t>διδακτικών πρακτικών</w:t>
            </w:r>
          </w:p>
        </w:tc>
      </w:tr>
    </w:tbl>
    <w:p w:rsidR="00D02363" w:rsidRPr="00C77C69" w:rsidRDefault="00D02363" w:rsidP="00D02363">
      <w:pPr>
        <w:spacing w:after="0" w:line="240" w:lineRule="auto"/>
        <w:jc w:val="center"/>
        <w:rPr>
          <w:sz w:val="16"/>
          <w:szCs w:val="16"/>
        </w:rPr>
      </w:pPr>
    </w:p>
    <w:p w:rsidR="00D02363" w:rsidRPr="00C77C69" w:rsidRDefault="00D02363" w:rsidP="00D02363">
      <w:pPr>
        <w:spacing w:after="0" w:line="24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D02363" w:rsidRPr="00B63D5B" w:rsidTr="003C6AF8">
        <w:trPr>
          <w:trHeight w:hRule="exact" w:val="397"/>
          <w:jc w:val="center"/>
        </w:trPr>
        <w:tc>
          <w:tcPr>
            <w:tcW w:w="6804" w:type="dxa"/>
            <w:vMerge w:val="restart"/>
            <w:shd w:val="clear" w:color="auto" w:fill="D9D9D9"/>
            <w:vAlign w:val="center"/>
          </w:tcPr>
          <w:p w:rsidR="00D02363" w:rsidRPr="00EE2F59" w:rsidRDefault="00D02363" w:rsidP="003C6AF8">
            <w:pPr>
              <w:spacing w:before="40" w:after="40" w:line="240" w:lineRule="auto"/>
              <w:jc w:val="center"/>
              <w:rPr>
                <w:b/>
                <w:szCs w:val="24"/>
              </w:rPr>
            </w:pPr>
            <w:r w:rsidRPr="00B63D5B">
              <w:rPr>
                <w:b/>
                <w:szCs w:val="24"/>
              </w:rPr>
              <w:t>Ποσοτική παρουσίαση της εικόνας</w:t>
            </w:r>
            <w:r w:rsidRPr="00B63D5B">
              <w:rPr>
                <w:b/>
                <w:szCs w:val="24"/>
              </w:rPr>
              <w:br/>
              <w:t xml:space="preserve">του σχολείου ως προς το δείκτη </w:t>
            </w:r>
            <w:r w:rsidRPr="00EE2F59">
              <w:rPr>
                <w:b/>
                <w:szCs w:val="24"/>
              </w:rPr>
              <w:t>3.1</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1</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2</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3</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4</w:t>
            </w:r>
          </w:p>
        </w:tc>
      </w:tr>
      <w:tr w:rsidR="00D02363" w:rsidRPr="00B63D5B" w:rsidTr="003C6AF8">
        <w:trPr>
          <w:trHeight w:hRule="exact" w:val="397"/>
          <w:jc w:val="center"/>
        </w:trPr>
        <w:tc>
          <w:tcPr>
            <w:tcW w:w="6804" w:type="dxa"/>
            <w:vMerge/>
            <w:shd w:val="clear" w:color="auto" w:fill="FFFFCC"/>
            <w:vAlign w:val="center"/>
          </w:tcPr>
          <w:p w:rsidR="00D02363" w:rsidRPr="00B63D5B" w:rsidRDefault="00D02363" w:rsidP="003C6AF8">
            <w:pPr>
              <w:spacing w:after="40" w:line="240" w:lineRule="auto"/>
              <w:ind w:left="113" w:right="113"/>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D02363" w:rsidRDefault="00D02363" w:rsidP="003C6AF8">
            <w:pPr>
              <w:spacing w:after="0" w:line="240" w:lineRule="auto"/>
              <w:jc w:val="center"/>
              <w:rPr>
                <w:b/>
                <w:sz w:val="28"/>
                <w:szCs w:val="28"/>
                <w:lang w:val="en-US"/>
              </w:rPr>
            </w:pPr>
            <w:r w:rsidRPr="00D02363">
              <w:rPr>
                <w:b/>
                <w:sz w:val="28"/>
                <w:szCs w:val="28"/>
                <w:lang w:val="en-US"/>
              </w:rPr>
              <w:t>x</w:t>
            </w:r>
          </w:p>
        </w:tc>
      </w:tr>
    </w:tbl>
    <w:p w:rsidR="00D02363" w:rsidRPr="00B63D5B" w:rsidRDefault="00D02363" w:rsidP="00D02363">
      <w:pPr>
        <w:spacing w:after="0" w:line="24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72"/>
      </w:tblGrid>
      <w:tr w:rsidR="00D02363" w:rsidRPr="00B63D5B" w:rsidTr="003C6AF8">
        <w:trPr>
          <w:trHeight w:hRule="exact" w:val="794"/>
          <w:jc w:val="center"/>
        </w:trPr>
        <w:tc>
          <w:tcPr>
            <w:tcW w:w="9072" w:type="dxa"/>
            <w:shd w:val="clear" w:color="auto" w:fill="D9D9D9"/>
            <w:vAlign w:val="center"/>
          </w:tcPr>
          <w:p w:rsidR="00D02363" w:rsidRPr="00EE2F59" w:rsidRDefault="00D02363" w:rsidP="003C6AF8">
            <w:pPr>
              <w:spacing w:after="0" w:line="240" w:lineRule="auto"/>
              <w:jc w:val="center"/>
              <w:rPr>
                <w:b/>
                <w:szCs w:val="24"/>
              </w:rPr>
            </w:pPr>
            <w:r w:rsidRPr="00B63D5B">
              <w:rPr>
                <w:b/>
                <w:szCs w:val="24"/>
              </w:rPr>
              <w:t>Περιγραφική αξιολόγηση της εικόνας του σχολείου</w:t>
            </w:r>
            <w:r w:rsidRPr="00B63D5B">
              <w:rPr>
                <w:b/>
                <w:szCs w:val="24"/>
              </w:rPr>
              <w:br/>
              <w:t xml:space="preserve">(αιτιολογημένη αξιολογική κρίση) ως προς το δείκτη </w:t>
            </w:r>
            <w:r w:rsidRPr="00EE2F59">
              <w:rPr>
                <w:b/>
                <w:szCs w:val="24"/>
              </w:rPr>
              <w:t>3.1</w:t>
            </w:r>
          </w:p>
        </w:tc>
      </w:tr>
      <w:tr w:rsidR="00D02363" w:rsidRPr="00B63D5B" w:rsidTr="003C6AF8">
        <w:trPr>
          <w:trHeight w:hRule="exact" w:val="8222"/>
          <w:jc w:val="center"/>
        </w:trPr>
        <w:tc>
          <w:tcPr>
            <w:tcW w:w="9072" w:type="dxa"/>
            <w:shd w:val="clear" w:color="auto" w:fill="auto"/>
            <w:tcMar>
              <w:top w:w="85" w:type="dxa"/>
              <w:bottom w:w="85" w:type="dxa"/>
            </w:tcMar>
          </w:tcPr>
          <w:p w:rsidR="00D02363" w:rsidRPr="00391C0A" w:rsidRDefault="00CA1A66" w:rsidP="007B3CBD">
            <w:pPr>
              <w:spacing w:after="0" w:line="240" w:lineRule="auto"/>
              <w:jc w:val="both"/>
            </w:pPr>
            <w:r>
              <w:t xml:space="preserve">      </w:t>
            </w:r>
            <w:r w:rsidR="00D02363" w:rsidRPr="00391C0A">
              <w:t>Η ανάπτυξη και η εφαρμογή διδακτικών πρακτικών κρίνεται ικανοποιητική. Οι εκπαιδευτικοί πραγματοποιούν προγραμματισμό της ύλης σε ετήσια βάση αλλά και σε επίπεδο διδακτικής ενότητας. Το εκπαιδευτικό προσωπικό χρησιμοποιεί ποικιλία διδακτικών μεθόδων, στρατηγικών διδασκαλίας, καινοτόμων δράσεων και μέσων διδασκαλίας. Σε ότι αφορά την οργάνωση του μαθήματος χρησιμοποιούνται σε ικανοποιητικό βαθμό σχέδια μαθήματος ενώ ενθαρρύνεται το κλίμα συνεργασίας, και αλληλοκατανόησης ανάμεσα στους μαθητές, Η επικοινωνία και η συνεργασία με τους εκπαιδευτικούς κρίνεται ικανοπο</w:t>
            </w:r>
            <w:r>
              <w:t>ιητική</w:t>
            </w:r>
            <w:r w:rsidR="00D02363" w:rsidRPr="00391C0A">
              <w:t>. Οι μαθητές ενημερώνονται για τις επιδόσεις τους, ενθαρρύνονται και επιβραβεύονται για τη συμμετοχή τους στην μαθησιακή διαδικασία. Κατά την εκπαιδευτική διαδικασία οι μαθητές συμμετέχουν ενεργά, διατυπώνουν προσωπικές απόψεις και προβληματισμούς ενώ λειτουργούν συλλογικά αναπτύσσοντας τη συνεργασία με τη συμμετοχή τους σε ομάδες. Εκπαιδευτικοί και μαθητές χρησιμοποιούν με δημιουργικό τρόπο όλα τα διαθέσιμα μέσα διδασκαλίας για την υλοποίηση  των απαιτήσεων του προγράμματος σπουδών. Για το σκοπό αυτ</w:t>
            </w:r>
            <w:r>
              <w:t>ό χρησιμοποιούνται</w:t>
            </w:r>
            <w:r w:rsidR="00D02363" w:rsidRPr="00391C0A">
              <w:t>: το εργαστήριο πληροφορικής, το εργαστήριο φυσικών επιστημών, η αίθουσα πολιτιστικών εκδηλώσεων και η βιβλιοθήκη του σχολείου.</w:t>
            </w:r>
          </w:p>
          <w:p w:rsidR="00D02363" w:rsidRPr="00B63D5B" w:rsidRDefault="00D02363" w:rsidP="003C6AF8">
            <w:pPr>
              <w:spacing w:before="40" w:after="40" w:line="240" w:lineRule="auto"/>
              <w:ind w:left="170" w:right="170" w:firstLine="227"/>
              <w:jc w:val="both"/>
              <w:rPr>
                <w:szCs w:val="24"/>
              </w:rPr>
            </w:pPr>
          </w:p>
        </w:tc>
      </w:tr>
    </w:tbl>
    <w:p w:rsidR="00D02363" w:rsidRPr="00FB00FA" w:rsidRDefault="00D02363" w:rsidP="00D02363">
      <w:pPr>
        <w:spacing w:before="20" w:after="0" w:line="240" w:lineRule="auto"/>
        <w:jc w:val="center"/>
        <w:rPr>
          <w:rStyle w:val="Hyperlink"/>
          <w:sz w:val="10"/>
          <w:szCs w:val="10"/>
        </w:rPr>
      </w:pPr>
    </w:p>
    <w:p w:rsidR="00D02363" w:rsidRPr="004957AF" w:rsidRDefault="00D02363" w:rsidP="00D02363">
      <w:pPr>
        <w:spacing w:after="0" w:line="240" w:lineRule="auto"/>
        <w:jc w:val="center"/>
        <w:rPr>
          <w:sz w:val="8"/>
          <w:szCs w:val="8"/>
          <w:u w:val="single"/>
        </w:rPr>
      </w:pPr>
    </w:p>
    <w:p w:rsidR="00D02363" w:rsidRDefault="00D02363" w:rsidP="00D02363">
      <w:r>
        <w:br w:type="page"/>
      </w:r>
    </w:p>
    <w:p w:rsidR="00D02363" w:rsidRPr="009E695E"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3C6AF8" w:rsidRPr="00213ED0" w:rsidTr="003C6AF8">
        <w:trPr>
          <w:trHeight w:hRule="exact" w:val="340"/>
          <w:jc w:val="center"/>
        </w:trPr>
        <w:tc>
          <w:tcPr>
            <w:tcW w:w="2835" w:type="dxa"/>
            <w:shd w:val="clear" w:color="auto" w:fill="D9D9D9"/>
            <w:vAlign w:val="center"/>
          </w:tcPr>
          <w:p w:rsidR="003C6AF8" w:rsidRPr="006E3D2C" w:rsidRDefault="003C6AF8" w:rsidP="003C6AF8">
            <w:pPr>
              <w:spacing w:after="0" w:line="228" w:lineRule="auto"/>
              <w:jc w:val="center"/>
              <w:rPr>
                <w:b/>
                <w:sz w:val="20"/>
                <w:szCs w:val="20"/>
              </w:rPr>
            </w:pPr>
            <w:r w:rsidRPr="006E3D2C">
              <w:rPr>
                <w:b/>
                <w:sz w:val="20"/>
                <w:szCs w:val="20"/>
              </w:rPr>
              <w:t>ΤΟΜΕΑΣ 4</w:t>
            </w:r>
          </w:p>
        </w:tc>
        <w:tc>
          <w:tcPr>
            <w:tcW w:w="5103" w:type="dxa"/>
            <w:shd w:val="clear" w:color="auto" w:fill="D9D9D9"/>
            <w:vAlign w:val="center"/>
          </w:tcPr>
          <w:p w:rsidR="003C6AF8" w:rsidRPr="006E3D2C" w:rsidRDefault="003C6AF8" w:rsidP="003C6AF8">
            <w:pPr>
              <w:spacing w:after="0" w:line="228" w:lineRule="auto"/>
              <w:jc w:val="center"/>
              <w:rPr>
                <w:b/>
                <w:sz w:val="20"/>
                <w:szCs w:val="20"/>
              </w:rPr>
            </w:pPr>
            <w:r w:rsidRPr="006E3D2C">
              <w:rPr>
                <w:b/>
                <w:sz w:val="20"/>
                <w:szCs w:val="20"/>
              </w:rPr>
              <w:t>ΔΕΙΚΤΗΣ ΑΞΙΟΛΟΓΗΣΗΣ 4.1</w:t>
            </w:r>
          </w:p>
        </w:tc>
        <w:tc>
          <w:tcPr>
            <w:tcW w:w="113" w:type="dxa"/>
            <w:vMerge w:val="restart"/>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567"/>
          <w:jc w:val="center"/>
        </w:trPr>
        <w:tc>
          <w:tcPr>
            <w:tcW w:w="2835" w:type="dxa"/>
            <w:tcBorders>
              <w:bottom w:val="single" w:sz="4" w:space="0" w:color="auto"/>
            </w:tcBorders>
            <w:shd w:val="clear" w:color="auto" w:fill="F2F2F2"/>
            <w:vAlign w:val="center"/>
          </w:tcPr>
          <w:p w:rsidR="003C6AF8" w:rsidRPr="006E3D2C" w:rsidRDefault="003C6AF8" w:rsidP="003C6AF8">
            <w:pPr>
              <w:spacing w:after="0" w:line="228" w:lineRule="auto"/>
              <w:jc w:val="center"/>
              <w:rPr>
                <w:b/>
                <w:sz w:val="20"/>
                <w:szCs w:val="20"/>
              </w:rPr>
            </w:pPr>
            <w:r w:rsidRPr="006E3D2C">
              <w:rPr>
                <w:b/>
                <w:sz w:val="20"/>
                <w:szCs w:val="20"/>
              </w:rPr>
              <w:t>Κλίμα και Σχέσεις στο Σχολείο</w:t>
            </w:r>
          </w:p>
        </w:tc>
        <w:tc>
          <w:tcPr>
            <w:tcW w:w="5103" w:type="dxa"/>
            <w:tcBorders>
              <w:bottom w:val="single" w:sz="4" w:space="0" w:color="auto"/>
            </w:tcBorders>
            <w:shd w:val="clear" w:color="auto" w:fill="F2F2F2"/>
            <w:vAlign w:val="center"/>
          </w:tcPr>
          <w:p w:rsidR="003C6AF8" w:rsidRPr="006E3D2C" w:rsidRDefault="003C6AF8" w:rsidP="003C6AF8">
            <w:pPr>
              <w:spacing w:after="0" w:line="228" w:lineRule="auto"/>
              <w:jc w:val="center"/>
              <w:rPr>
                <w:b/>
                <w:sz w:val="20"/>
                <w:szCs w:val="20"/>
              </w:rPr>
            </w:pPr>
            <w:r w:rsidRPr="006E3D2C">
              <w:rPr>
                <w:b/>
                <w:sz w:val="20"/>
                <w:szCs w:val="20"/>
              </w:rPr>
              <w:t>Σχέσεις μεταξύ εκπαιδευτικών – μαθητών</w:t>
            </w:r>
            <w:r w:rsidRPr="006E3D2C">
              <w:rPr>
                <w:b/>
                <w:sz w:val="20"/>
                <w:szCs w:val="20"/>
              </w:rPr>
              <w:br/>
              <w:t>και μεταξύ των μαθητών</w:t>
            </w:r>
          </w:p>
        </w:tc>
        <w:tc>
          <w:tcPr>
            <w:tcW w:w="113" w:type="dxa"/>
            <w:vMerge/>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113"/>
          <w:jc w:val="center"/>
        </w:trPr>
        <w:tc>
          <w:tcPr>
            <w:tcW w:w="7938" w:type="dxa"/>
            <w:gridSpan w:val="2"/>
            <w:tcBorders>
              <w:left w:val="nil"/>
              <w:right w:val="nil"/>
            </w:tcBorders>
            <w:shd w:val="clear" w:color="auto" w:fill="auto"/>
            <w:vAlign w:val="center"/>
          </w:tcPr>
          <w:p w:rsidR="003C6AF8" w:rsidRPr="00213ED0" w:rsidRDefault="003C6AF8" w:rsidP="003C6AF8">
            <w:pPr>
              <w:spacing w:after="0" w:line="240" w:lineRule="auto"/>
              <w:jc w:val="center"/>
              <w:rPr>
                <w:sz w:val="16"/>
                <w:szCs w:val="16"/>
              </w:rPr>
            </w:pPr>
          </w:p>
        </w:tc>
        <w:tc>
          <w:tcPr>
            <w:tcW w:w="113" w:type="dxa"/>
            <w:vMerge/>
            <w:tcBorders>
              <w:left w:val="nil"/>
            </w:tcBorders>
            <w:shd w:val="clear" w:color="auto" w:fill="auto"/>
            <w:vAlign w:val="center"/>
          </w:tcPr>
          <w:p w:rsidR="003C6AF8" w:rsidRPr="00213ED0" w:rsidRDefault="003C6AF8"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534F02"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sidRPr="00534F02">
              <w:rPr>
                <w:b/>
                <w:sz w:val="20"/>
                <w:szCs w:val="20"/>
              </w:rPr>
              <w:t xml:space="preserve"> 4.1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r w:rsidRPr="00A135BC">
              <w:rPr>
                <w:rStyle w:val="Emphasis"/>
              </w:rPr>
              <w:t>X</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534F02"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sidRPr="00534F02">
              <w:rPr>
                <w:b/>
                <w:sz w:val="20"/>
                <w:szCs w:val="20"/>
              </w:rPr>
              <w:t xml:space="preserve"> 4.1</w:t>
            </w:r>
          </w:p>
        </w:tc>
      </w:tr>
      <w:tr w:rsidR="00D02363" w:rsidRPr="002260D3" w:rsidTr="003C6AF8">
        <w:trPr>
          <w:trHeight w:val="1985"/>
          <w:jc w:val="center"/>
        </w:trPr>
        <w:tc>
          <w:tcPr>
            <w:tcW w:w="9979" w:type="dxa"/>
            <w:shd w:val="clear" w:color="auto" w:fill="auto"/>
          </w:tcPr>
          <w:p w:rsidR="00D02363" w:rsidRPr="002260D3" w:rsidRDefault="00CA1A66" w:rsidP="003C6AF8">
            <w:pPr>
              <w:spacing w:before="40" w:after="40" w:line="240" w:lineRule="auto"/>
              <w:ind w:left="113" w:right="113" w:firstLine="170"/>
              <w:jc w:val="both"/>
              <w:rPr>
                <w:sz w:val="20"/>
                <w:szCs w:val="20"/>
              </w:rPr>
            </w:pPr>
            <w:r>
              <w:t>Υπάρχει σύμπνοια</w:t>
            </w:r>
            <w:r w:rsidR="00D02363">
              <w:t xml:space="preserve">, σεβασμός και </w:t>
            </w:r>
            <w:proofErr w:type="spellStart"/>
            <w:r w:rsidR="00D02363">
              <w:t>συνεργατικό</w:t>
            </w:r>
            <w:r>
              <w:t>τητα</w:t>
            </w:r>
            <w:proofErr w:type="spellEnd"/>
            <w:r>
              <w:t xml:space="preserve"> μεταξύ μαθητών - καθηγητών</w:t>
            </w:r>
            <w:r w:rsidR="00D02363">
              <w:t>, τόσο σε θέμ</w:t>
            </w:r>
            <w:r>
              <w:t>α</w:t>
            </w:r>
            <w:r w:rsidR="00D02363">
              <w:t>τα εκπαιδευτικά όσο και σε θέματα προσωπικής φύσεως. Υπό την σκέπη του εκπαιδευτικού τους έργου οι καθηγητές περιβάλλουν με αγάπη και κατανόηση τις όποιες μαθησιακές και προσωπικές ιδιαιτερότητες του συνόλου των μαθητών</w:t>
            </w:r>
            <w:r>
              <w:t>.</w:t>
            </w:r>
          </w:p>
        </w:tc>
      </w:tr>
    </w:tbl>
    <w:p w:rsidR="00D02363" w:rsidRPr="0060078E" w:rsidRDefault="00D02363" w:rsidP="00D02363">
      <w:pPr>
        <w:spacing w:after="0" w:line="240" w:lineRule="auto"/>
        <w:jc w:val="both"/>
        <w:rPr>
          <w:sz w:val="12"/>
          <w:szCs w:val="12"/>
        </w:rPr>
      </w:pPr>
    </w:p>
    <w:p w:rsidR="00D02363" w:rsidRPr="0016110D" w:rsidRDefault="00D02363" w:rsidP="00D02363"/>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5387"/>
      </w:tblGrid>
      <w:tr w:rsidR="00D02363" w:rsidRPr="00EE29B8" w:rsidTr="003C6AF8">
        <w:trPr>
          <w:trHeight w:hRule="exact" w:val="454"/>
          <w:jc w:val="center"/>
        </w:trPr>
        <w:tc>
          <w:tcPr>
            <w:tcW w:w="3686" w:type="dxa"/>
            <w:shd w:val="clear" w:color="auto" w:fill="D9D9D9"/>
            <w:vAlign w:val="center"/>
          </w:tcPr>
          <w:p w:rsidR="00D02363" w:rsidRPr="00F10A04" w:rsidRDefault="00D02363" w:rsidP="003C6AF8">
            <w:pPr>
              <w:spacing w:after="0" w:line="240" w:lineRule="auto"/>
              <w:jc w:val="center"/>
              <w:rPr>
                <w:b/>
                <w:szCs w:val="24"/>
              </w:rPr>
            </w:pPr>
            <w:r w:rsidRPr="00F10A04">
              <w:rPr>
                <w:b/>
                <w:szCs w:val="24"/>
              </w:rPr>
              <w:lastRenderedPageBreak/>
              <w:t>ΤΟΜΕΑΣ 4</w:t>
            </w:r>
          </w:p>
        </w:tc>
        <w:tc>
          <w:tcPr>
            <w:tcW w:w="5387" w:type="dxa"/>
            <w:shd w:val="clear" w:color="auto" w:fill="D9D9D9"/>
            <w:vAlign w:val="center"/>
          </w:tcPr>
          <w:p w:rsidR="00D02363" w:rsidRPr="00F10A04" w:rsidRDefault="00D02363" w:rsidP="003C6AF8">
            <w:pPr>
              <w:spacing w:after="0" w:line="240" w:lineRule="auto"/>
              <w:jc w:val="center"/>
              <w:rPr>
                <w:b/>
                <w:szCs w:val="24"/>
              </w:rPr>
            </w:pPr>
            <w:r w:rsidRPr="00F10A04">
              <w:rPr>
                <w:b/>
                <w:szCs w:val="24"/>
              </w:rPr>
              <w:t>ΔΕΙΚΤΗΣ ΑΞΙΟΛΟΓΗΣΗΣ 4.2</w:t>
            </w:r>
          </w:p>
        </w:tc>
      </w:tr>
      <w:tr w:rsidR="00D02363" w:rsidRPr="00EE29B8" w:rsidTr="003C6AF8">
        <w:trPr>
          <w:trHeight w:hRule="exact" w:val="794"/>
          <w:jc w:val="center"/>
        </w:trPr>
        <w:tc>
          <w:tcPr>
            <w:tcW w:w="3686" w:type="dxa"/>
            <w:tcBorders>
              <w:bottom w:val="single" w:sz="4" w:space="0" w:color="auto"/>
            </w:tcBorders>
            <w:shd w:val="clear" w:color="auto" w:fill="F2F2F2"/>
            <w:vAlign w:val="center"/>
          </w:tcPr>
          <w:p w:rsidR="00D02363" w:rsidRPr="00F10A04" w:rsidRDefault="00D02363" w:rsidP="003C6AF8">
            <w:pPr>
              <w:spacing w:after="0" w:line="240" w:lineRule="auto"/>
              <w:jc w:val="center"/>
              <w:rPr>
                <w:b/>
                <w:szCs w:val="24"/>
              </w:rPr>
            </w:pPr>
            <w:r w:rsidRPr="00F10A04">
              <w:rPr>
                <w:b/>
                <w:szCs w:val="24"/>
              </w:rPr>
              <w:t>Κλίμα και Σχέσεις στο Σχολείο</w:t>
            </w:r>
          </w:p>
        </w:tc>
        <w:tc>
          <w:tcPr>
            <w:tcW w:w="5387" w:type="dxa"/>
            <w:tcBorders>
              <w:bottom w:val="single" w:sz="4" w:space="0" w:color="auto"/>
            </w:tcBorders>
            <w:shd w:val="clear" w:color="auto" w:fill="F2F2F2"/>
            <w:vAlign w:val="center"/>
          </w:tcPr>
          <w:p w:rsidR="00D02363" w:rsidRPr="00F10A04" w:rsidRDefault="00D02363" w:rsidP="003C6AF8">
            <w:pPr>
              <w:spacing w:after="0" w:line="240" w:lineRule="auto"/>
              <w:jc w:val="center"/>
              <w:rPr>
                <w:b/>
                <w:szCs w:val="24"/>
              </w:rPr>
            </w:pPr>
            <w:r w:rsidRPr="00F10A04">
              <w:rPr>
                <w:b/>
                <w:szCs w:val="24"/>
              </w:rPr>
              <w:t>Σχέσεις του σχολείου με γονείς και συνεργασίες</w:t>
            </w:r>
            <w:r w:rsidRPr="00F10A04">
              <w:rPr>
                <w:b/>
                <w:szCs w:val="24"/>
              </w:rPr>
              <w:br/>
              <w:t>με εκπαιδευτικούς – κοινωνικούς φορείς</w:t>
            </w:r>
          </w:p>
        </w:tc>
      </w:tr>
    </w:tbl>
    <w:p w:rsidR="00D02363" w:rsidRPr="0016110D" w:rsidRDefault="00D02363" w:rsidP="003C6AF8">
      <w:pPr>
        <w:spacing w:after="0" w:line="240" w:lineRule="auto"/>
        <w:jc w:val="both"/>
        <w:rPr>
          <w:bCs/>
          <w:i/>
          <w:szCs w:val="24"/>
        </w:rPr>
      </w:pPr>
    </w:p>
    <w:p w:rsidR="00D02363" w:rsidRPr="007C6B19" w:rsidRDefault="00D02363" w:rsidP="00D02363">
      <w:pPr>
        <w:spacing w:after="0" w:line="24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D02363" w:rsidRPr="00B63D5B" w:rsidTr="003C6AF8">
        <w:trPr>
          <w:trHeight w:hRule="exact" w:val="397"/>
          <w:jc w:val="center"/>
        </w:trPr>
        <w:tc>
          <w:tcPr>
            <w:tcW w:w="6804" w:type="dxa"/>
            <w:vMerge w:val="restart"/>
            <w:shd w:val="clear" w:color="auto" w:fill="D9D9D9"/>
            <w:vAlign w:val="center"/>
          </w:tcPr>
          <w:p w:rsidR="00D02363" w:rsidRPr="00F10A04" w:rsidRDefault="00D02363" w:rsidP="003C6AF8">
            <w:pPr>
              <w:spacing w:before="40" w:after="40" w:line="240" w:lineRule="auto"/>
              <w:jc w:val="center"/>
              <w:rPr>
                <w:b/>
                <w:szCs w:val="24"/>
              </w:rPr>
            </w:pPr>
            <w:r w:rsidRPr="00B63D5B">
              <w:rPr>
                <w:b/>
                <w:szCs w:val="24"/>
              </w:rPr>
              <w:t>Ποσοτική παρουσίαση της εικόνας</w:t>
            </w:r>
            <w:r w:rsidRPr="00B63D5B">
              <w:rPr>
                <w:b/>
                <w:szCs w:val="24"/>
              </w:rPr>
              <w:br/>
              <w:t xml:space="preserve">του σχολείου ως προς το δείκτη </w:t>
            </w:r>
            <w:r>
              <w:rPr>
                <w:b/>
                <w:szCs w:val="24"/>
              </w:rPr>
              <w:t>4.</w:t>
            </w:r>
            <w:r w:rsidRPr="00F10A04">
              <w:rPr>
                <w:b/>
                <w:szCs w:val="24"/>
              </w:rPr>
              <w:t>2</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1</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2</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3</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4</w:t>
            </w:r>
          </w:p>
        </w:tc>
      </w:tr>
      <w:tr w:rsidR="00D02363" w:rsidRPr="003C6AF8" w:rsidTr="003C6AF8">
        <w:trPr>
          <w:trHeight w:hRule="exact" w:val="397"/>
          <w:jc w:val="center"/>
        </w:trPr>
        <w:tc>
          <w:tcPr>
            <w:tcW w:w="6804" w:type="dxa"/>
            <w:vMerge/>
            <w:shd w:val="clear" w:color="auto" w:fill="FFFFCC"/>
            <w:vAlign w:val="center"/>
          </w:tcPr>
          <w:p w:rsidR="00D02363" w:rsidRPr="00B63D5B" w:rsidRDefault="00D02363" w:rsidP="003C6AF8">
            <w:pPr>
              <w:spacing w:after="40" w:line="240" w:lineRule="auto"/>
              <w:ind w:left="113" w:right="113"/>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3C6AF8" w:rsidRDefault="003C6AF8" w:rsidP="003C6AF8">
            <w:pPr>
              <w:spacing w:after="0" w:line="240" w:lineRule="auto"/>
              <w:jc w:val="center"/>
              <w:rPr>
                <w:b/>
                <w:sz w:val="28"/>
                <w:szCs w:val="28"/>
                <w:lang w:val="en-US"/>
              </w:rPr>
            </w:pPr>
            <w:r w:rsidRPr="003C6AF8">
              <w:rPr>
                <w:b/>
                <w:sz w:val="28"/>
                <w:szCs w:val="28"/>
                <w:lang w:val="en-US"/>
              </w:rPr>
              <w:t>x</w:t>
            </w:r>
          </w:p>
        </w:tc>
      </w:tr>
    </w:tbl>
    <w:p w:rsidR="00D02363" w:rsidRPr="00B63D5B" w:rsidRDefault="00D02363" w:rsidP="00D02363">
      <w:pPr>
        <w:spacing w:after="0" w:line="24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72"/>
      </w:tblGrid>
      <w:tr w:rsidR="00D02363" w:rsidRPr="00B63D5B" w:rsidTr="003C6AF8">
        <w:trPr>
          <w:trHeight w:hRule="exact" w:val="794"/>
          <w:jc w:val="center"/>
        </w:trPr>
        <w:tc>
          <w:tcPr>
            <w:tcW w:w="9072" w:type="dxa"/>
            <w:shd w:val="clear" w:color="auto" w:fill="D9D9D9"/>
            <w:vAlign w:val="center"/>
          </w:tcPr>
          <w:p w:rsidR="00D02363" w:rsidRPr="00F10A04" w:rsidRDefault="00D02363" w:rsidP="003C6AF8">
            <w:pPr>
              <w:spacing w:after="0" w:line="240" w:lineRule="auto"/>
              <w:jc w:val="center"/>
              <w:rPr>
                <w:b/>
                <w:szCs w:val="24"/>
              </w:rPr>
            </w:pPr>
            <w:r w:rsidRPr="00B63D5B">
              <w:rPr>
                <w:b/>
                <w:szCs w:val="24"/>
              </w:rPr>
              <w:t>Περιγραφική αξιολόγηση της εικόνας του σχολείου</w:t>
            </w:r>
            <w:r w:rsidRPr="00B63D5B">
              <w:rPr>
                <w:b/>
                <w:szCs w:val="24"/>
              </w:rPr>
              <w:br/>
              <w:t xml:space="preserve">(αιτιολογημένη αξιολογική κρίση) ως προς το δείκτη </w:t>
            </w:r>
            <w:r>
              <w:rPr>
                <w:b/>
                <w:szCs w:val="24"/>
              </w:rPr>
              <w:t>4.</w:t>
            </w:r>
            <w:r w:rsidRPr="00F10A04">
              <w:rPr>
                <w:b/>
                <w:szCs w:val="24"/>
              </w:rPr>
              <w:t>2</w:t>
            </w:r>
          </w:p>
        </w:tc>
      </w:tr>
      <w:tr w:rsidR="00D02363" w:rsidRPr="00B63D5B" w:rsidTr="003C6AF8">
        <w:trPr>
          <w:trHeight w:hRule="exact" w:val="8789"/>
          <w:jc w:val="center"/>
        </w:trPr>
        <w:tc>
          <w:tcPr>
            <w:tcW w:w="9072" w:type="dxa"/>
            <w:shd w:val="clear" w:color="auto" w:fill="auto"/>
            <w:tcMar>
              <w:top w:w="85" w:type="dxa"/>
              <w:bottom w:w="85" w:type="dxa"/>
            </w:tcMar>
          </w:tcPr>
          <w:p w:rsidR="00D02363" w:rsidRPr="00267A48" w:rsidRDefault="00CA1A66" w:rsidP="007B3CBD">
            <w:pPr>
              <w:spacing w:after="0" w:line="240" w:lineRule="auto"/>
            </w:pPr>
            <w:r>
              <w:t xml:space="preserve">     </w:t>
            </w:r>
            <w:r w:rsidR="00D02363" w:rsidRPr="00267A48">
              <w:t>Το σχολείο επιδιώκει και εφαρμόζει πρωτοβουλίες επικοινωνίας και ενημέρωσης των γονέων. Αυτό πραγματοποιείται με την τακτική  σε εβδομαδιαία βάση ενημέρωση των γονέων για θέματα που αφορούν τους μαθητές. Επίσης με την τακτική επικοι</w:t>
            </w:r>
            <w:r>
              <w:t>νωνία με το Σύλλογο Γονέων και Κ</w:t>
            </w:r>
            <w:r w:rsidR="00D02363" w:rsidRPr="00267A48">
              <w:t xml:space="preserve">ηδεμόνων για θέματα που αφορούν τη σχολική  μονάδα. Η ανταπόκριση των γονέων στις προσκλήσεις συνεργασίας είναι ικανοποιητική αλλά όχι η επιθυμητή.  Το σχολείο επιδιώκει τη δημιουργία κλίματος αλληλοεκτίμησης και αλληλοκατανόησης με τους γονείς και συνεργάζεται μαζί </w:t>
            </w:r>
            <w:r>
              <w:t xml:space="preserve">τους </w:t>
            </w:r>
            <w:r w:rsidR="00D02363" w:rsidRPr="00267A48">
              <w:t xml:space="preserve"> για την αντιμετώπιση προβλημάτων συμπεριφοράς των μαθητών. Παράλληλα ενημερώνει συστηματικά τους γονείς για θέματα που αφορούν τη φοίτηση, την επίδοση και την πρόοδο των παιδιών τους.</w:t>
            </w:r>
          </w:p>
          <w:p w:rsidR="00D02363" w:rsidRPr="00267A48" w:rsidRDefault="007B3CBD" w:rsidP="007B3CBD">
            <w:pPr>
              <w:spacing w:after="0" w:line="240" w:lineRule="auto"/>
            </w:pPr>
            <w:r>
              <w:t xml:space="preserve">    </w:t>
            </w:r>
            <w:r w:rsidR="00D02363" w:rsidRPr="00267A48">
              <w:t>Η συνεργασία με τους υφιστάμενους φορείς υποστήριξης του εκπαιδευτικού έργου (κέντρα περιβαλλοντικής εκπαίδευσης, αγωγής υγείας, ΚΕΔΔΥ)  κρίνεται ικανοποιητική. Ως εποικοδομητική κρίνεται και η συνεργασία του σχολείου με το Δήμο και τη σχολική επιτροπή. Το σχολείο επιδιώκει και επιτυγχάνει τη συνεργασία του με άλλα σχολεία μέσω της υλοποίησης κοινών εκπαιδευτικών προγραμμάτων αξιοποιώντας τις σχετικές δυνατότητες. Η συνεργασία με εκπαιδευτικά ιδρύματα τριτοβάθμιας εκπαίδευσης επιδιώκεται με χαρακτηριστική την επίσκεψη μαθητών του σχολείου στο ερευνητικό κέντρο του CERN.</w:t>
            </w:r>
            <w:r w:rsidR="003C6AF8" w:rsidRPr="003C6AF8">
              <w:t xml:space="preserve"> </w:t>
            </w:r>
            <w:r w:rsidR="00D02363" w:rsidRPr="00267A48">
              <w:t>Τέλος περιορισμένη κρίνεται η ανάληψη πρωτοβουλιών και δράσεων μες φορείς της τοπικής κοινωνίας.</w:t>
            </w:r>
          </w:p>
          <w:p w:rsidR="00D02363" w:rsidRPr="00267A48" w:rsidRDefault="00D02363" w:rsidP="003C6AF8"/>
          <w:p w:rsidR="00D02363" w:rsidRPr="00B63D5B" w:rsidRDefault="00D02363" w:rsidP="003C6AF8">
            <w:pPr>
              <w:spacing w:before="40" w:after="40" w:line="240" w:lineRule="auto"/>
              <w:ind w:left="170" w:right="170" w:firstLine="227"/>
              <w:jc w:val="both"/>
              <w:rPr>
                <w:szCs w:val="24"/>
              </w:rPr>
            </w:pPr>
          </w:p>
        </w:tc>
      </w:tr>
    </w:tbl>
    <w:p w:rsidR="00D02363" w:rsidRPr="0016110D" w:rsidRDefault="00D02363"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3C6AF8" w:rsidRPr="0016110D" w:rsidRDefault="003C6AF8" w:rsidP="00D02363">
      <w:pPr>
        <w:spacing w:before="20" w:after="0" w:line="240" w:lineRule="auto"/>
        <w:jc w:val="center"/>
        <w:rPr>
          <w:rStyle w:val="Hyperlink"/>
          <w:sz w:val="10"/>
          <w:szCs w:val="10"/>
        </w:rPr>
      </w:pPr>
    </w:p>
    <w:p w:rsidR="00D02363" w:rsidRPr="004957AF" w:rsidRDefault="00D02363" w:rsidP="00D02363">
      <w:pPr>
        <w:spacing w:after="0" w:line="240" w:lineRule="auto"/>
        <w:jc w:val="center"/>
        <w:rPr>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5387"/>
      </w:tblGrid>
      <w:tr w:rsidR="00D02363" w:rsidRPr="00EE29B8" w:rsidTr="003C6AF8">
        <w:trPr>
          <w:trHeight w:hRule="exact" w:val="454"/>
          <w:jc w:val="center"/>
        </w:trPr>
        <w:tc>
          <w:tcPr>
            <w:tcW w:w="3686" w:type="dxa"/>
            <w:shd w:val="clear" w:color="auto" w:fill="D9D9D9"/>
            <w:vAlign w:val="center"/>
          </w:tcPr>
          <w:p w:rsidR="00D02363" w:rsidRPr="008C6005" w:rsidRDefault="00D02363" w:rsidP="003C6AF8">
            <w:pPr>
              <w:spacing w:after="0" w:line="240" w:lineRule="auto"/>
              <w:jc w:val="center"/>
              <w:rPr>
                <w:b/>
                <w:szCs w:val="24"/>
              </w:rPr>
            </w:pPr>
            <w:r w:rsidRPr="008C6005">
              <w:rPr>
                <w:b/>
                <w:szCs w:val="24"/>
              </w:rPr>
              <w:lastRenderedPageBreak/>
              <w:t>ΤΟΜΕΑΣ 5</w:t>
            </w:r>
          </w:p>
        </w:tc>
        <w:tc>
          <w:tcPr>
            <w:tcW w:w="5387" w:type="dxa"/>
            <w:shd w:val="clear" w:color="auto" w:fill="D9D9D9"/>
            <w:vAlign w:val="center"/>
          </w:tcPr>
          <w:p w:rsidR="00D02363" w:rsidRPr="008C6005" w:rsidRDefault="00D02363" w:rsidP="003C6AF8">
            <w:pPr>
              <w:spacing w:after="0" w:line="240" w:lineRule="auto"/>
              <w:jc w:val="center"/>
              <w:rPr>
                <w:b/>
                <w:szCs w:val="24"/>
              </w:rPr>
            </w:pPr>
            <w:r w:rsidRPr="008C6005">
              <w:rPr>
                <w:b/>
                <w:szCs w:val="24"/>
              </w:rPr>
              <w:t>ΔΕΙΚΤΗΣ ΑΞΙΟΛΟΓΗΣΗΣ 5.1</w:t>
            </w:r>
          </w:p>
        </w:tc>
      </w:tr>
      <w:tr w:rsidR="00D02363" w:rsidRPr="00EE29B8" w:rsidTr="003C6AF8">
        <w:trPr>
          <w:trHeight w:hRule="exact" w:val="794"/>
          <w:jc w:val="center"/>
        </w:trPr>
        <w:tc>
          <w:tcPr>
            <w:tcW w:w="3686" w:type="dxa"/>
            <w:tcBorders>
              <w:bottom w:val="single" w:sz="4" w:space="0" w:color="auto"/>
            </w:tcBorders>
            <w:shd w:val="clear" w:color="auto" w:fill="F2F2F2"/>
            <w:vAlign w:val="center"/>
          </w:tcPr>
          <w:p w:rsidR="00D02363" w:rsidRPr="008C6005" w:rsidRDefault="00D02363" w:rsidP="003C6AF8">
            <w:pPr>
              <w:spacing w:after="0" w:line="240" w:lineRule="auto"/>
              <w:jc w:val="center"/>
              <w:rPr>
                <w:b/>
                <w:szCs w:val="24"/>
              </w:rPr>
            </w:pPr>
            <w:r w:rsidRPr="008C6005">
              <w:rPr>
                <w:b/>
                <w:szCs w:val="24"/>
              </w:rPr>
              <w:t>Προγράμματα, Παρεμβάσεις</w:t>
            </w:r>
            <w:r w:rsidRPr="008C6005">
              <w:rPr>
                <w:b/>
                <w:szCs w:val="24"/>
              </w:rPr>
              <w:br/>
              <w:t>και Δράσεις Βελτίωσης</w:t>
            </w:r>
          </w:p>
        </w:tc>
        <w:tc>
          <w:tcPr>
            <w:tcW w:w="5387" w:type="dxa"/>
            <w:tcBorders>
              <w:bottom w:val="single" w:sz="4" w:space="0" w:color="auto"/>
            </w:tcBorders>
            <w:shd w:val="clear" w:color="auto" w:fill="F2F2F2"/>
            <w:vAlign w:val="center"/>
          </w:tcPr>
          <w:p w:rsidR="00D02363" w:rsidRPr="008C6005" w:rsidRDefault="00D02363" w:rsidP="003C6AF8">
            <w:pPr>
              <w:spacing w:after="0" w:line="240" w:lineRule="auto"/>
              <w:jc w:val="center"/>
              <w:rPr>
                <w:b/>
                <w:szCs w:val="24"/>
              </w:rPr>
            </w:pPr>
            <w:r w:rsidRPr="008C6005">
              <w:rPr>
                <w:b/>
                <w:szCs w:val="24"/>
              </w:rPr>
              <w:t>Εκπαιδευτικά προγράμματα και καινοτομίες,</w:t>
            </w:r>
            <w:r w:rsidRPr="008C6005">
              <w:rPr>
                <w:b/>
                <w:szCs w:val="24"/>
              </w:rPr>
              <w:br/>
              <w:t>υποστηρικτικές και αντισταθμιστικές παρεμβάσεις</w:t>
            </w:r>
          </w:p>
        </w:tc>
      </w:tr>
    </w:tbl>
    <w:p w:rsidR="00D02363" w:rsidRPr="007C6B19" w:rsidRDefault="00D02363" w:rsidP="00D02363">
      <w:pPr>
        <w:spacing w:after="0" w:line="240" w:lineRule="auto"/>
        <w:jc w:val="center"/>
        <w:rPr>
          <w:sz w:val="16"/>
          <w:szCs w:val="16"/>
        </w:rPr>
      </w:pPr>
    </w:p>
    <w:p w:rsidR="00D02363" w:rsidRPr="007C6B19" w:rsidRDefault="00D02363" w:rsidP="00D02363">
      <w:pPr>
        <w:spacing w:after="0" w:line="24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D02363" w:rsidRPr="00B63D5B" w:rsidTr="003C6AF8">
        <w:trPr>
          <w:trHeight w:hRule="exact" w:val="397"/>
          <w:jc w:val="center"/>
        </w:trPr>
        <w:tc>
          <w:tcPr>
            <w:tcW w:w="6804" w:type="dxa"/>
            <w:vMerge w:val="restart"/>
            <w:shd w:val="clear" w:color="auto" w:fill="D9D9D9"/>
            <w:vAlign w:val="center"/>
          </w:tcPr>
          <w:p w:rsidR="00D02363" w:rsidRPr="00FE5751" w:rsidRDefault="00D02363" w:rsidP="003C6AF8">
            <w:pPr>
              <w:spacing w:before="40" w:after="40" w:line="240" w:lineRule="auto"/>
              <w:jc w:val="center"/>
              <w:rPr>
                <w:b/>
                <w:szCs w:val="24"/>
              </w:rPr>
            </w:pPr>
            <w:r w:rsidRPr="00B63D5B">
              <w:rPr>
                <w:b/>
                <w:szCs w:val="24"/>
              </w:rPr>
              <w:t>Ποσοτική παρουσίαση της εικόνας</w:t>
            </w:r>
            <w:r w:rsidRPr="00B63D5B">
              <w:rPr>
                <w:b/>
                <w:szCs w:val="24"/>
              </w:rPr>
              <w:br/>
              <w:t xml:space="preserve">του σχολείου ως προς το δείκτη </w:t>
            </w:r>
            <w:r w:rsidRPr="00FE5751">
              <w:rPr>
                <w:b/>
                <w:szCs w:val="24"/>
              </w:rPr>
              <w:t>5</w:t>
            </w:r>
            <w:r>
              <w:rPr>
                <w:b/>
                <w:szCs w:val="24"/>
              </w:rPr>
              <w:t>.</w:t>
            </w:r>
            <w:r w:rsidRPr="00FE5751">
              <w:rPr>
                <w:b/>
                <w:szCs w:val="24"/>
              </w:rPr>
              <w:t>1</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1</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2</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3</w:t>
            </w:r>
          </w:p>
        </w:tc>
        <w:tc>
          <w:tcPr>
            <w:tcW w:w="567" w:type="dxa"/>
            <w:shd w:val="clear" w:color="auto" w:fill="D9D9D9"/>
            <w:vAlign w:val="center"/>
          </w:tcPr>
          <w:p w:rsidR="00D02363" w:rsidRPr="00B63D5B" w:rsidRDefault="00D02363" w:rsidP="003C6AF8">
            <w:pPr>
              <w:spacing w:after="0" w:line="240" w:lineRule="auto"/>
              <w:jc w:val="center"/>
              <w:rPr>
                <w:b/>
                <w:szCs w:val="24"/>
              </w:rPr>
            </w:pPr>
            <w:r w:rsidRPr="00B63D5B">
              <w:rPr>
                <w:b/>
                <w:szCs w:val="24"/>
              </w:rPr>
              <w:t>4</w:t>
            </w:r>
          </w:p>
        </w:tc>
      </w:tr>
      <w:tr w:rsidR="00D02363" w:rsidRPr="00B63D5B" w:rsidTr="003C6AF8">
        <w:trPr>
          <w:trHeight w:hRule="exact" w:val="397"/>
          <w:jc w:val="center"/>
        </w:trPr>
        <w:tc>
          <w:tcPr>
            <w:tcW w:w="6804" w:type="dxa"/>
            <w:vMerge/>
            <w:shd w:val="clear" w:color="auto" w:fill="FFFFCC"/>
            <w:vAlign w:val="center"/>
          </w:tcPr>
          <w:p w:rsidR="00D02363" w:rsidRPr="00B63D5B" w:rsidRDefault="00D02363" w:rsidP="003C6AF8">
            <w:pPr>
              <w:spacing w:after="40" w:line="240" w:lineRule="auto"/>
              <w:ind w:left="113" w:right="113"/>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B63D5B" w:rsidRDefault="00D02363" w:rsidP="003C6AF8">
            <w:pPr>
              <w:spacing w:after="0" w:line="240" w:lineRule="auto"/>
              <w:jc w:val="center"/>
              <w:rPr>
                <w:szCs w:val="24"/>
              </w:rPr>
            </w:pPr>
          </w:p>
        </w:tc>
        <w:tc>
          <w:tcPr>
            <w:tcW w:w="567" w:type="dxa"/>
            <w:shd w:val="clear" w:color="auto" w:fill="auto"/>
            <w:vAlign w:val="center"/>
          </w:tcPr>
          <w:p w:rsidR="00D02363" w:rsidRPr="003C6AF8" w:rsidRDefault="003C6AF8" w:rsidP="003C6AF8">
            <w:pPr>
              <w:spacing w:after="0" w:line="240" w:lineRule="auto"/>
              <w:jc w:val="center"/>
              <w:rPr>
                <w:b/>
                <w:sz w:val="28"/>
                <w:szCs w:val="28"/>
                <w:lang w:val="en-US"/>
              </w:rPr>
            </w:pPr>
            <w:r w:rsidRPr="003C6AF8">
              <w:rPr>
                <w:b/>
                <w:sz w:val="28"/>
                <w:szCs w:val="28"/>
                <w:lang w:val="en-US"/>
              </w:rPr>
              <w:t>x</w:t>
            </w:r>
          </w:p>
        </w:tc>
      </w:tr>
    </w:tbl>
    <w:p w:rsidR="00D02363" w:rsidRPr="00B63D5B" w:rsidRDefault="00D02363" w:rsidP="00D02363">
      <w:pPr>
        <w:spacing w:after="0" w:line="24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72"/>
      </w:tblGrid>
      <w:tr w:rsidR="00D02363" w:rsidRPr="00B63D5B" w:rsidTr="003C6AF8">
        <w:trPr>
          <w:trHeight w:hRule="exact" w:val="794"/>
          <w:jc w:val="center"/>
        </w:trPr>
        <w:tc>
          <w:tcPr>
            <w:tcW w:w="9072" w:type="dxa"/>
            <w:shd w:val="clear" w:color="auto" w:fill="D9D9D9"/>
            <w:vAlign w:val="center"/>
          </w:tcPr>
          <w:p w:rsidR="00D02363" w:rsidRPr="00FE5751" w:rsidRDefault="00D02363" w:rsidP="003C6AF8">
            <w:pPr>
              <w:spacing w:after="0" w:line="240" w:lineRule="auto"/>
              <w:jc w:val="center"/>
              <w:rPr>
                <w:b/>
                <w:szCs w:val="24"/>
              </w:rPr>
            </w:pPr>
            <w:r w:rsidRPr="00B63D5B">
              <w:rPr>
                <w:b/>
                <w:szCs w:val="24"/>
              </w:rPr>
              <w:t>Περιγραφική αξιολόγηση της εικόνας του σχολείου</w:t>
            </w:r>
            <w:r w:rsidRPr="00B63D5B">
              <w:rPr>
                <w:b/>
                <w:szCs w:val="24"/>
              </w:rPr>
              <w:br/>
              <w:t xml:space="preserve">(αιτιολογημένη αξιολογική κρίση) ως προς το δείκτη </w:t>
            </w:r>
            <w:r w:rsidRPr="00FE5751">
              <w:rPr>
                <w:b/>
                <w:szCs w:val="24"/>
              </w:rPr>
              <w:t>5</w:t>
            </w:r>
            <w:r>
              <w:rPr>
                <w:b/>
                <w:szCs w:val="24"/>
              </w:rPr>
              <w:t>.</w:t>
            </w:r>
            <w:r w:rsidRPr="00FE5751">
              <w:rPr>
                <w:b/>
                <w:szCs w:val="24"/>
              </w:rPr>
              <w:t>1</w:t>
            </w:r>
          </w:p>
        </w:tc>
      </w:tr>
      <w:tr w:rsidR="00D02363" w:rsidRPr="00B63D5B" w:rsidTr="003C6AF8">
        <w:trPr>
          <w:trHeight w:hRule="exact" w:val="8789"/>
          <w:jc w:val="center"/>
        </w:trPr>
        <w:tc>
          <w:tcPr>
            <w:tcW w:w="9072" w:type="dxa"/>
            <w:shd w:val="clear" w:color="auto" w:fill="auto"/>
            <w:tcMar>
              <w:top w:w="85" w:type="dxa"/>
              <w:bottom w:w="85" w:type="dxa"/>
            </w:tcMar>
          </w:tcPr>
          <w:p w:rsidR="00D02363" w:rsidRPr="00A515FB" w:rsidRDefault="00D02363" w:rsidP="007B3CBD">
            <w:pPr>
              <w:spacing w:after="0" w:line="240" w:lineRule="auto"/>
            </w:pPr>
            <w:r w:rsidRPr="00A515FB">
              <w:t>Το σχολείο αναλαμβάνει πρωτοβουλίες για συμμετοχή σε προαιρετικά εκπαιδευτικά προγράμματα σε εθνικό και διεθνές επίπεδο</w:t>
            </w:r>
            <w:r w:rsidR="00CA1A66">
              <w:t xml:space="preserve">. </w:t>
            </w:r>
            <w:r w:rsidRPr="00A515FB">
              <w:t>Ενθαρρύνεται η συμμετοχή των μαθητών σε πολιτιστικές και αθλητικές εκδηλώσεις. Μάλιστα η διευρυμένη συμμετοχή των μαθητών πολύ συχνά καταλήγει σε σημαντικές βραβεύσεις και διακρίσεις. Η συμμετοχή των μαθητών σε μαθητικούς διαγωνισμούς είναι αυξημένη και ιδιαίτερα ικανοποιητική.  Οι επισκέψεις των μαθητών σε τόπους επιστημονικού ή πολιτιστικού ενδιαφέροντος είναι πολύ συχνές και ενθαρρύνεται η συμμετοχή τους. Μικρότερη ίσως συμμετοχή παρατηρείται σε δράσεις εθελοντισμού. Η διεξαγωγή εκδηλώσεων ενημέρωσης των μαθητών σε θέματα ειδικού ενδιαφέροντος με ομιλίες ή διαλέξεις είναι συχνή και αρκετά ικανοποιητική. Το σχολείο επιδιώκει και επιτυγχάνει σε ικανοποιητικό βαθμό την εισαγωγή καινοτόμων αλλαγών στη σχολική μονάδα.</w:t>
            </w:r>
          </w:p>
          <w:p w:rsidR="00D02363" w:rsidRPr="00A515FB" w:rsidRDefault="00D02363" w:rsidP="007B3CBD">
            <w:pPr>
              <w:spacing w:after="0" w:line="240" w:lineRule="auto"/>
            </w:pPr>
            <w:r w:rsidRPr="00A515FB">
              <w:t xml:space="preserve">Σε ότι αφορά την εφαρμογή καινοτόμων δράσεων αυτή κρίνεται ικανοποιητική. Καλλιεργούνται στη σχολική κοινότητα σχέσεις αλληλεγγύης, συνεργασίας και καταπολέμησης του αποκλεισμού, των διαχωρισμών και των διακρίσεων. Η εξασφάλιση ίσων ευκαιριών είναι απόλυτα ικανοποιητική. Σε ότι αφορά τις υποστηρικτικές και αντισταθμιστικές παρεμβάσεις λαμβάνεται μέριμνα για μαθητές που  αντιμετωπίζουν προβλήματα φοίτησης. Το σχολείο παρακολουθεί τη φοίτηση των μαθητών και λαμβάνει τα απαραίτητα μέτρα που αφορούν μαθητές που απουσιάζουν συχνά από το σχολείο. Υστέρηση παρατηρείται σε θέματα που αφορούν ειδικά προγράμματα για ειδικές κατηγορίες </w:t>
            </w:r>
            <w:r w:rsidR="00CA1A66">
              <w:t>μαθητών (</w:t>
            </w:r>
            <w:r w:rsidRPr="00A515FB">
              <w:t xml:space="preserve">όπως ενισχυτική διδασκαλία, φροντιστηριακά μαθήματα, λειτουργία τμημάτων ένταξης και υποδοχής). </w:t>
            </w:r>
          </w:p>
          <w:p w:rsidR="00D02363" w:rsidRPr="00A515FB" w:rsidRDefault="00D02363" w:rsidP="003C6AF8"/>
          <w:p w:rsidR="00D02363" w:rsidRPr="00B63D5B" w:rsidRDefault="00D02363" w:rsidP="003C6AF8">
            <w:pPr>
              <w:spacing w:before="40" w:after="40" w:line="240" w:lineRule="auto"/>
              <w:ind w:left="170" w:right="170" w:firstLine="227"/>
              <w:jc w:val="both"/>
              <w:rPr>
                <w:szCs w:val="24"/>
              </w:rPr>
            </w:pPr>
          </w:p>
        </w:tc>
      </w:tr>
    </w:tbl>
    <w:p w:rsidR="00D02363" w:rsidRPr="004957AF" w:rsidRDefault="00D02363" w:rsidP="00D02363">
      <w:pPr>
        <w:spacing w:after="0" w:line="240" w:lineRule="auto"/>
        <w:jc w:val="center"/>
        <w:rPr>
          <w:sz w:val="8"/>
          <w:szCs w:val="8"/>
          <w:u w:val="single"/>
        </w:rPr>
      </w:pPr>
    </w:p>
    <w:p w:rsidR="00D02363" w:rsidRDefault="00D02363" w:rsidP="00D0236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3C6AF8" w:rsidRPr="00213ED0" w:rsidTr="003C6AF8">
        <w:trPr>
          <w:trHeight w:hRule="exact" w:val="340"/>
          <w:jc w:val="center"/>
        </w:trPr>
        <w:tc>
          <w:tcPr>
            <w:tcW w:w="2835" w:type="dxa"/>
            <w:shd w:val="clear" w:color="auto" w:fill="D9D9D9"/>
            <w:vAlign w:val="center"/>
          </w:tcPr>
          <w:p w:rsidR="003C6AF8" w:rsidRPr="00890581" w:rsidRDefault="003C6AF8" w:rsidP="003C6AF8">
            <w:pPr>
              <w:spacing w:after="0" w:line="228" w:lineRule="auto"/>
              <w:jc w:val="center"/>
              <w:rPr>
                <w:b/>
                <w:sz w:val="20"/>
                <w:szCs w:val="20"/>
              </w:rPr>
            </w:pPr>
            <w:r w:rsidRPr="00890581">
              <w:rPr>
                <w:b/>
                <w:sz w:val="20"/>
                <w:szCs w:val="20"/>
              </w:rPr>
              <w:lastRenderedPageBreak/>
              <w:t>ΤΟΜΕΑΣ 5</w:t>
            </w:r>
          </w:p>
        </w:tc>
        <w:tc>
          <w:tcPr>
            <w:tcW w:w="5103" w:type="dxa"/>
            <w:shd w:val="clear" w:color="auto" w:fill="D9D9D9"/>
            <w:vAlign w:val="center"/>
          </w:tcPr>
          <w:p w:rsidR="003C6AF8" w:rsidRPr="00890581" w:rsidRDefault="003C6AF8" w:rsidP="003C6AF8">
            <w:pPr>
              <w:spacing w:after="0" w:line="228" w:lineRule="auto"/>
              <w:jc w:val="center"/>
              <w:rPr>
                <w:b/>
                <w:sz w:val="20"/>
                <w:szCs w:val="20"/>
              </w:rPr>
            </w:pPr>
            <w:r w:rsidRPr="00890581">
              <w:rPr>
                <w:b/>
                <w:sz w:val="20"/>
                <w:szCs w:val="20"/>
              </w:rPr>
              <w:t>ΔΕΙΚΤΗΣ ΑΞΙΟΛΟΓΗΣΗΣ 5.2</w:t>
            </w:r>
          </w:p>
        </w:tc>
        <w:tc>
          <w:tcPr>
            <w:tcW w:w="113" w:type="dxa"/>
            <w:vMerge w:val="restart"/>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567"/>
          <w:jc w:val="center"/>
        </w:trPr>
        <w:tc>
          <w:tcPr>
            <w:tcW w:w="2835" w:type="dxa"/>
            <w:tcBorders>
              <w:bottom w:val="single" w:sz="4" w:space="0" w:color="auto"/>
            </w:tcBorders>
            <w:shd w:val="clear" w:color="auto" w:fill="F2F2F2"/>
            <w:vAlign w:val="center"/>
          </w:tcPr>
          <w:p w:rsidR="003C6AF8" w:rsidRPr="00890581" w:rsidRDefault="003C6AF8" w:rsidP="003C6AF8">
            <w:pPr>
              <w:spacing w:after="0" w:line="228" w:lineRule="auto"/>
              <w:jc w:val="center"/>
              <w:rPr>
                <w:b/>
                <w:sz w:val="20"/>
                <w:szCs w:val="20"/>
              </w:rPr>
            </w:pPr>
            <w:r w:rsidRPr="00890581">
              <w:rPr>
                <w:b/>
                <w:sz w:val="20"/>
                <w:szCs w:val="20"/>
              </w:rPr>
              <w:t>Προγράμματα, Παρεμβάσεις</w:t>
            </w:r>
            <w:r w:rsidRPr="00890581">
              <w:rPr>
                <w:b/>
                <w:sz w:val="20"/>
                <w:szCs w:val="20"/>
              </w:rPr>
              <w:br/>
              <w:t>και Δράσεις Βελτίωσης</w:t>
            </w:r>
          </w:p>
        </w:tc>
        <w:tc>
          <w:tcPr>
            <w:tcW w:w="5103" w:type="dxa"/>
            <w:tcBorders>
              <w:bottom w:val="single" w:sz="4" w:space="0" w:color="auto"/>
            </w:tcBorders>
            <w:shd w:val="clear" w:color="auto" w:fill="F2F2F2"/>
            <w:vAlign w:val="center"/>
          </w:tcPr>
          <w:p w:rsidR="003C6AF8" w:rsidRPr="00890581" w:rsidRDefault="003C6AF8" w:rsidP="003C6AF8">
            <w:pPr>
              <w:spacing w:after="0" w:line="228" w:lineRule="auto"/>
              <w:jc w:val="center"/>
              <w:rPr>
                <w:b/>
                <w:sz w:val="20"/>
                <w:szCs w:val="20"/>
              </w:rPr>
            </w:pPr>
            <w:r w:rsidRPr="00890581">
              <w:rPr>
                <w:b/>
                <w:sz w:val="20"/>
                <w:szCs w:val="20"/>
              </w:rPr>
              <w:t>Ανάπτυξη και εφαρμογή σχεδίων δράσης</w:t>
            </w:r>
            <w:r w:rsidRPr="00890581">
              <w:rPr>
                <w:b/>
                <w:sz w:val="20"/>
                <w:szCs w:val="20"/>
              </w:rPr>
              <w:br/>
              <w:t>για τη βελτίωση του εκπαιδευτικού έργου</w:t>
            </w:r>
          </w:p>
        </w:tc>
        <w:tc>
          <w:tcPr>
            <w:tcW w:w="113" w:type="dxa"/>
            <w:vMerge/>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113"/>
          <w:jc w:val="center"/>
        </w:trPr>
        <w:tc>
          <w:tcPr>
            <w:tcW w:w="7938" w:type="dxa"/>
            <w:gridSpan w:val="2"/>
            <w:tcBorders>
              <w:left w:val="nil"/>
              <w:right w:val="nil"/>
            </w:tcBorders>
            <w:shd w:val="clear" w:color="auto" w:fill="auto"/>
            <w:vAlign w:val="center"/>
          </w:tcPr>
          <w:p w:rsidR="003C6AF8" w:rsidRPr="00213ED0" w:rsidRDefault="003C6AF8" w:rsidP="003C6AF8">
            <w:pPr>
              <w:spacing w:after="0" w:line="240" w:lineRule="auto"/>
              <w:jc w:val="center"/>
              <w:rPr>
                <w:sz w:val="16"/>
                <w:szCs w:val="16"/>
              </w:rPr>
            </w:pPr>
          </w:p>
        </w:tc>
        <w:tc>
          <w:tcPr>
            <w:tcW w:w="113" w:type="dxa"/>
            <w:vMerge/>
            <w:tcBorders>
              <w:left w:val="nil"/>
            </w:tcBorders>
            <w:shd w:val="clear" w:color="auto" w:fill="auto"/>
            <w:vAlign w:val="center"/>
          </w:tcPr>
          <w:p w:rsidR="003C6AF8" w:rsidRPr="00213ED0" w:rsidRDefault="003C6AF8"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207AF1"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w:t>
            </w:r>
            <w:r w:rsidRPr="00207AF1">
              <w:rPr>
                <w:b/>
                <w:sz w:val="20"/>
                <w:szCs w:val="20"/>
              </w:rPr>
              <w:t>5</w:t>
            </w:r>
            <w:r>
              <w:rPr>
                <w:b/>
                <w:sz w:val="20"/>
                <w:szCs w:val="20"/>
              </w:rPr>
              <w:t>.</w:t>
            </w:r>
            <w:r w:rsidRPr="00207AF1">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r w:rsidRPr="005A6372">
              <w:rPr>
                <w:rStyle w:val="Emphasis"/>
              </w:rPr>
              <w:t>X</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207AF1"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w:t>
            </w:r>
            <w:r w:rsidRPr="00207AF1">
              <w:rPr>
                <w:b/>
                <w:sz w:val="20"/>
                <w:szCs w:val="20"/>
              </w:rPr>
              <w:t>5</w:t>
            </w:r>
            <w:r>
              <w:rPr>
                <w:b/>
                <w:sz w:val="20"/>
                <w:szCs w:val="20"/>
              </w:rPr>
              <w:t>.</w:t>
            </w:r>
            <w:r w:rsidRPr="00207AF1">
              <w:rPr>
                <w:b/>
                <w:sz w:val="20"/>
                <w:szCs w:val="20"/>
              </w:rPr>
              <w:t>2</w:t>
            </w:r>
          </w:p>
        </w:tc>
      </w:tr>
      <w:tr w:rsidR="00D02363" w:rsidRPr="002260D3" w:rsidTr="003C6AF8">
        <w:trPr>
          <w:trHeight w:val="1985"/>
          <w:jc w:val="center"/>
        </w:trPr>
        <w:tc>
          <w:tcPr>
            <w:tcW w:w="9979" w:type="dxa"/>
            <w:shd w:val="clear" w:color="auto" w:fill="auto"/>
          </w:tcPr>
          <w:p w:rsidR="00D02363" w:rsidRPr="002260D3" w:rsidRDefault="00D02363" w:rsidP="003C6AF8">
            <w:pPr>
              <w:spacing w:before="40" w:after="40" w:line="240" w:lineRule="auto"/>
              <w:ind w:left="113" w:right="113" w:firstLine="170"/>
              <w:jc w:val="both"/>
              <w:rPr>
                <w:sz w:val="20"/>
                <w:szCs w:val="20"/>
              </w:rPr>
            </w:pPr>
            <w:r>
              <w:t>Κάθε χρόνο υλοποιούνται προγράμματα που καλύπτουν όλο το εύρος των γνωστικών αντικειμένων, με άμεση συνεργασία και συμμετοχή εκπαιδευτικών και μαθητών. Υλοποιούνται εκπαιδευτικές δράσει</w:t>
            </w:r>
            <w:r w:rsidR="00CA1A66">
              <w:t xml:space="preserve">ς όπως προγράμματα </w:t>
            </w:r>
            <w:r w:rsidR="00CA1A66">
              <w:rPr>
                <w:lang w:val="en-US"/>
              </w:rPr>
              <w:t>C</w:t>
            </w:r>
            <w:proofErr w:type="spellStart"/>
            <w:r w:rsidR="00CA1A66">
              <w:t>omenius</w:t>
            </w:r>
            <w:proofErr w:type="spellEnd"/>
            <w:r w:rsidR="00CA1A66">
              <w:t>, e-Τ</w:t>
            </w:r>
            <w:r>
              <w:t xml:space="preserve">winning που προωθούν την ανταλλαγή εκπαιδευτικού έργου σε κοινό πεδίο δράσης. Πραγματοποιήθηκαν εκπαιδευτικές εκδρομές με στόχο την περαιτέρω εμβάθυνση γνωστικών αντικειμένων, όπως η συμμετοχή μαθητικής αποστολής στο </w:t>
            </w:r>
            <w:proofErr w:type="spellStart"/>
            <w:r>
              <w:t>Cern</w:t>
            </w:r>
            <w:proofErr w:type="spellEnd"/>
            <w:r>
              <w:t xml:space="preserve"> αλλά και στην Ιταλία</w:t>
            </w:r>
            <w:r w:rsidR="00CA1A66" w:rsidRPr="00CA1A66">
              <w:t>.</w:t>
            </w:r>
            <w:r>
              <w:t xml:space="preserve"> </w:t>
            </w:r>
          </w:p>
        </w:tc>
      </w:tr>
    </w:tbl>
    <w:p w:rsidR="00D02363" w:rsidRPr="001C127A" w:rsidRDefault="00D02363" w:rsidP="00D02363">
      <w:pPr>
        <w:spacing w:after="0" w:line="240" w:lineRule="auto"/>
        <w:jc w:val="both"/>
        <w:rPr>
          <w:sz w:val="12"/>
          <w:szCs w:val="12"/>
        </w:rPr>
      </w:pPr>
    </w:p>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3C6AF8" w:rsidRPr="00213ED0" w:rsidTr="003C6AF8">
        <w:trPr>
          <w:trHeight w:hRule="exact" w:val="340"/>
          <w:jc w:val="center"/>
        </w:trPr>
        <w:tc>
          <w:tcPr>
            <w:tcW w:w="2835" w:type="dxa"/>
            <w:shd w:val="clear" w:color="auto" w:fill="D9D9D9"/>
            <w:vAlign w:val="center"/>
          </w:tcPr>
          <w:p w:rsidR="003C6AF8" w:rsidRPr="00302301" w:rsidRDefault="003C6AF8" w:rsidP="003C6AF8">
            <w:pPr>
              <w:spacing w:after="0" w:line="228" w:lineRule="auto"/>
              <w:jc w:val="center"/>
              <w:rPr>
                <w:b/>
                <w:sz w:val="20"/>
                <w:szCs w:val="20"/>
              </w:rPr>
            </w:pPr>
            <w:r w:rsidRPr="00302301">
              <w:rPr>
                <w:b/>
                <w:sz w:val="20"/>
                <w:szCs w:val="20"/>
              </w:rPr>
              <w:lastRenderedPageBreak/>
              <w:t>ΤΟΜΕΑΣ 6</w:t>
            </w:r>
          </w:p>
        </w:tc>
        <w:tc>
          <w:tcPr>
            <w:tcW w:w="5103" w:type="dxa"/>
            <w:shd w:val="clear" w:color="auto" w:fill="D9D9D9"/>
            <w:vAlign w:val="center"/>
          </w:tcPr>
          <w:p w:rsidR="003C6AF8" w:rsidRPr="00302301" w:rsidRDefault="003C6AF8" w:rsidP="003C6AF8">
            <w:pPr>
              <w:spacing w:after="0" w:line="228" w:lineRule="auto"/>
              <w:jc w:val="center"/>
              <w:rPr>
                <w:b/>
                <w:sz w:val="20"/>
                <w:szCs w:val="20"/>
              </w:rPr>
            </w:pPr>
            <w:r w:rsidRPr="00302301">
              <w:rPr>
                <w:b/>
                <w:sz w:val="20"/>
                <w:szCs w:val="20"/>
              </w:rPr>
              <w:t>ΔΕΙΚΤΗΣ ΑΞΙΟΛΟΓΗΣΗΣ 6.1</w:t>
            </w:r>
          </w:p>
        </w:tc>
        <w:tc>
          <w:tcPr>
            <w:tcW w:w="113" w:type="dxa"/>
            <w:vMerge w:val="restart"/>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567"/>
          <w:jc w:val="center"/>
        </w:trPr>
        <w:tc>
          <w:tcPr>
            <w:tcW w:w="2835" w:type="dxa"/>
            <w:tcBorders>
              <w:bottom w:val="single" w:sz="4" w:space="0" w:color="auto"/>
            </w:tcBorders>
            <w:shd w:val="clear" w:color="auto" w:fill="F2F2F2"/>
            <w:vAlign w:val="center"/>
          </w:tcPr>
          <w:p w:rsidR="003C6AF8" w:rsidRPr="00302301" w:rsidRDefault="003C6AF8" w:rsidP="003C6AF8">
            <w:pPr>
              <w:spacing w:after="0" w:line="228" w:lineRule="auto"/>
              <w:jc w:val="center"/>
              <w:rPr>
                <w:b/>
                <w:sz w:val="20"/>
                <w:szCs w:val="20"/>
              </w:rPr>
            </w:pPr>
            <w:r w:rsidRPr="00302301">
              <w:rPr>
                <w:b/>
                <w:sz w:val="20"/>
                <w:szCs w:val="20"/>
              </w:rPr>
              <w:t>Εκπαιδευτικά Αποτελέσματα</w:t>
            </w:r>
          </w:p>
        </w:tc>
        <w:tc>
          <w:tcPr>
            <w:tcW w:w="5103" w:type="dxa"/>
            <w:tcBorders>
              <w:bottom w:val="single" w:sz="4" w:space="0" w:color="auto"/>
            </w:tcBorders>
            <w:shd w:val="clear" w:color="auto" w:fill="F2F2F2"/>
            <w:vAlign w:val="center"/>
          </w:tcPr>
          <w:p w:rsidR="003C6AF8" w:rsidRPr="00302301" w:rsidRDefault="003C6AF8" w:rsidP="003C6AF8">
            <w:pPr>
              <w:spacing w:after="0" w:line="228" w:lineRule="auto"/>
              <w:jc w:val="center"/>
              <w:rPr>
                <w:b/>
                <w:sz w:val="20"/>
                <w:szCs w:val="20"/>
              </w:rPr>
            </w:pPr>
            <w:r w:rsidRPr="00302301">
              <w:rPr>
                <w:b/>
                <w:sz w:val="20"/>
                <w:szCs w:val="20"/>
              </w:rPr>
              <w:t>Φοίτηση και διαρροή μαθητών</w:t>
            </w:r>
          </w:p>
        </w:tc>
        <w:tc>
          <w:tcPr>
            <w:tcW w:w="113" w:type="dxa"/>
            <w:vMerge/>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113"/>
          <w:jc w:val="center"/>
        </w:trPr>
        <w:tc>
          <w:tcPr>
            <w:tcW w:w="7938" w:type="dxa"/>
            <w:gridSpan w:val="2"/>
            <w:tcBorders>
              <w:left w:val="nil"/>
              <w:right w:val="nil"/>
            </w:tcBorders>
            <w:shd w:val="clear" w:color="auto" w:fill="auto"/>
            <w:vAlign w:val="center"/>
          </w:tcPr>
          <w:p w:rsidR="003C6AF8" w:rsidRPr="00213ED0" w:rsidRDefault="003C6AF8" w:rsidP="003C6AF8">
            <w:pPr>
              <w:spacing w:after="0" w:line="240" w:lineRule="auto"/>
              <w:jc w:val="center"/>
              <w:rPr>
                <w:sz w:val="16"/>
                <w:szCs w:val="16"/>
              </w:rPr>
            </w:pPr>
          </w:p>
        </w:tc>
        <w:tc>
          <w:tcPr>
            <w:tcW w:w="113" w:type="dxa"/>
            <w:vMerge/>
            <w:tcBorders>
              <w:left w:val="nil"/>
            </w:tcBorders>
            <w:shd w:val="clear" w:color="auto" w:fill="auto"/>
            <w:vAlign w:val="center"/>
          </w:tcPr>
          <w:p w:rsidR="003C6AF8" w:rsidRPr="00213ED0" w:rsidRDefault="003C6AF8"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p w:rsidR="00D02363" w:rsidRPr="001C127A" w:rsidRDefault="00D02363" w:rsidP="00D02363">
      <w:pPr>
        <w:spacing w:after="0" w:line="240"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793871"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w:t>
            </w:r>
            <w:r w:rsidRPr="00FB14B1">
              <w:rPr>
                <w:b/>
                <w:sz w:val="20"/>
                <w:szCs w:val="20"/>
              </w:rPr>
              <w:t>6</w:t>
            </w:r>
            <w:r>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3C6AF8" w:rsidRDefault="00D02363" w:rsidP="003C6AF8">
            <w:pPr>
              <w:spacing w:after="0" w:line="240" w:lineRule="auto"/>
              <w:jc w:val="center"/>
              <w:rPr>
                <w:b/>
                <w:sz w:val="28"/>
                <w:szCs w:val="28"/>
              </w:rPr>
            </w:pPr>
            <w:r w:rsidRPr="003C6AF8">
              <w:rPr>
                <w:b/>
                <w:sz w:val="28"/>
                <w:szCs w:val="28"/>
              </w:rPr>
              <w:t>Χ</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w:t>
            </w:r>
            <w:r w:rsidRPr="00FB14B1">
              <w:rPr>
                <w:b/>
                <w:sz w:val="20"/>
                <w:szCs w:val="20"/>
              </w:rPr>
              <w:t>6</w:t>
            </w:r>
            <w:r>
              <w:rPr>
                <w:b/>
                <w:sz w:val="20"/>
                <w:szCs w:val="20"/>
              </w:rPr>
              <w:t>.1</w:t>
            </w:r>
          </w:p>
        </w:tc>
      </w:tr>
      <w:tr w:rsidR="00D02363" w:rsidRPr="002260D3" w:rsidTr="003C6AF8">
        <w:trPr>
          <w:trHeight w:val="1985"/>
          <w:jc w:val="center"/>
        </w:trPr>
        <w:tc>
          <w:tcPr>
            <w:tcW w:w="9979" w:type="dxa"/>
            <w:shd w:val="clear" w:color="auto" w:fill="auto"/>
          </w:tcPr>
          <w:p w:rsidR="00D02363" w:rsidRDefault="00D02363" w:rsidP="007B3CBD">
            <w:pPr>
              <w:spacing w:after="0" w:line="240" w:lineRule="auto"/>
              <w:jc w:val="both"/>
            </w:pPr>
            <w:r>
              <w:t>Το σχολείο  δεν αντιμετωπίζει ιδιαίτερα προ</w:t>
            </w:r>
            <w:r w:rsidR="00CA1A66">
              <w:t>βλήματα στην έγκαιρη προσέλευση</w:t>
            </w:r>
            <w:r>
              <w:t>, παρακολούθηση και</w:t>
            </w:r>
          </w:p>
          <w:p w:rsidR="00D02363" w:rsidRPr="002260D3" w:rsidRDefault="00CA1A66" w:rsidP="007B3CBD">
            <w:pPr>
              <w:spacing w:after="0" w:line="240" w:lineRule="auto"/>
              <w:jc w:val="both"/>
              <w:rPr>
                <w:sz w:val="20"/>
                <w:szCs w:val="20"/>
              </w:rPr>
            </w:pPr>
            <w:r>
              <w:t>φοίτηση των μαθητών</w:t>
            </w:r>
            <w:r w:rsidR="00D02363">
              <w:t>.</w:t>
            </w:r>
            <w:r w:rsidRPr="00CA1A66">
              <w:t xml:space="preserve"> </w:t>
            </w:r>
            <w:r w:rsidR="00D02363">
              <w:t>Τα προβλήματα που τυχόν υπάρχουν αντιμετωπίζονται απόλυτα με σ</w:t>
            </w:r>
            <w:r>
              <w:t>υνεργασία συλλόγου  διδασκόντων</w:t>
            </w:r>
            <w:r w:rsidR="00D02363">
              <w:t>, υπευθύνων καθηγητών και συλλόγου γονέων και κηδεμόνων.</w:t>
            </w:r>
          </w:p>
        </w:tc>
      </w:tr>
    </w:tbl>
    <w:p w:rsidR="00D02363" w:rsidRPr="001C127A" w:rsidRDefault="00D02363" w:rsidP="00D02363">
      <w:pPr>
        <w:spacing w:after="0" w:line="240" w:lineRule="auto"/>
        <w:jc w:val="both"/>
        <w:rPr>
          <w:sz w:val="12"/>
          <w:szCs w:val="12"/>
        </w:rPr>
      </w:pPr>
    </w:p>
    <w:p w:rsidR="00D02363" w:rsidRPr="00E65DBA" w:rsidRDefault="00D02363" w:rsidP="00D02363">
      <w:pPr>
        <w:spacing w:after="0" w:line="240" w:lineRule="auto"/>
        <w:jc w:val="center"/>
        <w:rPr>
          <w:sz w:val="4"/>
          <w:szCs w:val="4"/>
        </w:rPr>
      </w:pPr>
    </w:p>
    <w:p w:rsidR="00D02363" w:rsidRPr="0016110D" w:rsidRDefault="00D02363" w:rsidP="00D02363">
      <w:pPr>
        <w:spacing w:after="0" w:line="240" w:lineRule="auto"/>
        <w:rPr>
          <w:sz w:val="4"/>
          <w:szCs w:val="4"/>
        </w:rPr>
      </w:pPr>
    </w:p>
    <w:p w:rsidR="00D02363" w:rsidRPr="0016110D" w:rsidRDefault="00D02363" w:rsidP="00D02363"/>
    <w:p w:rsidR="00D02363" w:rsidRPr="0016110D" w:rsidRDefault="00D02363" w:rsidP="00D02363">
      <w:r w:rsidRPr="0016110D">
        <w:br w:type="page"/>
      </w:r>
    </w:p>
    <w:p w:rsidR="00D02363" w:rsidRDefault="00D02363" w:rsidP="00D02363">
      <w:pPr>
        <w:pStyle w:val="Heading2"/>
        <w:rPr>
          <w:rFonts w:cs="Calibri"/>
          <w:color w:val="0000CC"/>
        </w:rPr>
      </w:pPr>
      <w:bookmarkStart w:id="0" w:name="_Toc346013164"/>
      <w:bookmarkStart w:id="1" w:name="_Toc351028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3C6AF8" w:rsidRPr="00213ED0" w:rsidTr="003C6AF8">
        <w:trPr>
          <w:trHeight w:hRule="exact" w:val="340"/>
          <w:jc w:val="center"/>
        </w:trPr>
        <w:tc>
          <w:tcPr>
            <w:tcW w:w="2835" w:type="dxa"/>
            <w:shd w:val="clear" w:color="auto" w:fill="D9D9D9"/>
            <w:vAlign w:val="center"/>
          </w:tcPr>
          <w:p w:rsidR="003C6AF8" w:rsidRPr="00302301" w:rsidRDefault="003C6AF8" w:rsidP="003C6AF8">
            <w:pPr>
              <w:spacing w:after="0" w:line="228" w:lineRule="auto"/>
              <w:jc w:val="center"/>
              <w:rPr>
                <w:b/>
                <w:sz w:val="20"/>
                <w:szCs w:val="20"/>
              </w:rPr>
            </w:pPr>
            <w:r w:rsidRPr="00302301">
              <w:rPr>
                <w:b/>
                <w:sz w:val="20"/>
                <w:szCs w:val="20"/>
              </w:rPr>
              <w:t>ΤΟΜΕΑΣ 6</w:t>
            </w:r>
          </w:p>
        </w:tc>
        <w:tc>
          <w:tcPr>
            <w:tcW w:w="5103" w:type="dxa"/>
            <w:shd w:val="clear" w:color="auto" w:fill="D9D9D9"/>
            <w:vAlign w:val="center"/>
          </w:tcPr>
          <w:p w:rsidR="003C6AF8" w:rsidRPr="003C6AF8" w:rsidRDefault="003C6AF8" w:rsidP="003C6AF8">
            <w:pPr>
              <w:spacing w:after="0" w:line="228" w:lineRule="auto"/>
              <w:jc w:val="center"/>
              <w:rPr>
                <w:b/>
                <w:sz w:val="20"/>
                <w:szCs w:val="20"/>
                <w:lang w:val="en-US"/>
              </w:rPr>
            </w:pPr>
            <w:r>
              <w:rPr>
                <w:b/>
                <w:sz w:val="20"/>
                <w:szCs w:val="20"/>
              </w:rPr>
              <w:t>ΔΕΙΚΤΗΣ ΑΞΙΟΛΟΓΗΣΗΣ 6.</w:t>
            </w:r>
            <w:r>
              <w:rPr>
                <w:b/>
                <w:sz w:val="20"/>
                <w:szCs w:val="20"/>
                <w:lang w:val="en-US"/>
              </w:rPr>
              <w:t>2</w:t>
            </w:r>
          </w:p>
        </w:tc>
        <w:tc>
          <w:tcPr>
            <w:tcW w:w="113" w:type="dxa"/>
            <w:vMerge w:val="restart"/>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567"/>
          <w:jc w:val="center"/>
        </w:trPr>
        <w:tc>
          <w:tcPr>
            <w:tcW w:w="2835" w:type="dxa"/>
            <w:tcBorders>
              <w:bottom w:val="single" w:sz="4" w:space="0" w:color="auto"/>
            </w:tcBorders>
            <w:shd w:val="clear" w:color="auto" w:fill="F2F2F2"/>
            <w:vAlign w:val="center"/>
          </w:tcPr>
          <w:p w:rsidR="003C6AF8" w:rsidRPr="00302301" w:rsidRDefault="003C6AF8" w:rsidP="003C6AF8">
            <w:pPr>
              <w:spacing w:after="0" w:line="228" w:lineRule="auto"/>
              <w:jc w:val="center"/>
              <w:rPr>
                <w:b/>
                <w:sz w:val="20"/>
                <w:szCs w:val="20"/>
              </w:rPr>
            </w:pPr>
            <w:r w:rsidRPr="00302301">
              <w:rPr>
                <w:b/>
                <w:sz w:val="20"/>
                <w:szCs w:val="20"/>
              </w:rPr>
              <w:t>Εκπαιδευτικά Αποτελέσματα</w:t>
            </w:r>
          </w:p>
        </w:tc>
        <w:tc>
          <w:tcPr>
            <w:tcW w:w="5103" w:type="dxa"/>
            <w:tcBorders>
              <w:bottom w:val="single" w:sz="4" w:space="0" w:color="auto"/>
            </w:tcBorders>
            <w:shd w:val="clear" w:color="auto" w:fill="F2F2F2"/>
            <w:vAlign w:val="center"/>
          </w:tcPr>
          <w:p w:rsidR="003C6AF8" w:rsidRPr="003C6AF8" w:rsidRDefault="003C6AF8" w:rsidP="003C6AF8">
            <w:pPr>
              <w:spacing w:after="0" w:line="228" w:lineRule="auto"/>
              <w:jc w:val="center"/>
              <w:rPr>
                <w:b/>
                <w:color w:val="000000" w:themeColor="text1"/>
                <w:sz w:val="24"/>
                <w:szCs w:val="24"/>
              </w:rPr>
            </w:pPr>
            <w:r w:rsidRPr="003C6AF8">
              <w:rPr>
                <w:b/>
                <w:sz w:val="20"/>
                <w:szCs w:val="20"/>
              </w:rPr>
              <w:t>Επιτεύγματα και πρόοδος των μαθητών</w:t>
            </w:r>
          </w:p>
        </w:tc>
        <w:tc>
          <w:tcPr>
            <w:tcW w:w="113" w:type="dxa"/>
            <w:vMerge/>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113"/>
          <w:jc w:val="center"/>
        </w:trPr>
        <w:tc>
          <w:tcPr>
            <w:tcW w:w="7938" w:type="dxa"/>
            <w:gridSpan w:val="2"/>
            <w:tcBorders>
              <w:left w:val="nil"/>
              <w:right w:val="nil"/>
            </w:tcBorders>
            <w:shd w:val="clear" w:color="auto" w:fill="auto"/>
            <w:vAlign w:val="center"/>
          </w:tcPr>
          <w:p w:rsidR="003C6AF8" w:rsidRPr="00213ED0" w:rsidRDefault="003C6AF8" w:rsidP="003C6AF8">
            <w:pPr>
              <w:spacing w:after="0" w:line="240" w:lineRule="auto"/>
              <w:jc w:val="center"/>
              <w:rPr>
                <w:sz w:val="16"/>
                <w:szCs w:val="16"/>
              </w:rPr>
            </w:pPr>
          </w:p>
        </w:tc>
        <w:tc>
          <w:tcPr>
            <w:tcW w:w="113" w:type="dxa"/>
            <w:vMerge/>
            <w:tcBorders>
              <w:left w:val="nil"/>
            </w:tcBorders>
            <w:shd w:val="clear" w:color="auto" w:fill="auto"/>
            <w:vAlign w:val="center"/>
          </w:tcPr>
          <w:p w:rsidR="003C6AF8" w:rsidRPr="00213ED0" w:rsidRDefault="003C6AF8" w:rsidP="003C6AF8">
            <w:pPr>
              <w:spacing w:after="0" w:line="240" w:lineRule="auto"/>
              <w:rPr>
                <w:sz w:val="16"/>
                <w:szCs w:val="16"/>
              </w:rPr>
            </w:pPr>
          </w:p>
        </w:tc>
      </w:tr>
    </w:tbl>
    <w:p w:rsidR="003C6AF8" w:rsidRPr="00CD3A5D" w:rsidRDefault="003C6AF8" w:rsidP="003C6AF8">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3C6AF8" w:rsidRPr="00AB7122" w:rsidTr="003C6AF8">
        <w:trPr>
          <w:trHeight w:val="340"/>
          <w:jc w:val="center"/>
        </w:trPr>
        <w:tc>
          <w:tcPr>
            <w:tcW w:w="9979" w:type="dxa"/>
            <w:shd w:val="clear" w:color="auto" w:fill="D9D9D9"/>
            <w:vAlign w:val="center"/>
          </w:tcPr>
          <w:p w:rsidR="003C6AF8" w:rsidRPr="007A1C13" w:rsidRDefault="003C6AF8"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3C6AF8" w:rsidRPr="00AB7122" w:rsidTr="003C6AF8">
        <w:trPr>
          <w:trHeight w:val="397"/>
          <w:jc w:val="center"/>
        </w:trPr>
        <w:tc>
          <w:tcPr>
            <w:tcW w:w="9979" w:type="dxa"/>
            <w:shd w:val="clear" w:color="auto" w:fill="auto"/>
            <w:vAlign w:val="center"/>
          </w:tcPr>
          <w:p w:rsidR="003C6AF8" w:rsidRDefault="003C6AF8"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3C6AF8" w:rsidRDefault="003C6AF8"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3C6AF8" w:rsidRDefault="003C6AF8"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3C6AF8" w:rsidRPr="00C92E87" w:rsidRDefault="003C6AF8"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3C6AF8" w:rsidRPr="00CD3A5D" w:rsidRDefault="003C6AF8" w:rsidP="003C6AF8">
      <w:pPr>
        <w:spacing w:after="0" w:line="240" w:lineRule="auto"/>
        <w:jc w:val="both"/>
        <w:rPr>
          <w:sz w:val="9"/>
          <w:szCs w:val="9"/>
        </w:rPr>
      </w:pPr>
    </w:p>
    <w:p w:rsidR="003C6AF8" w:rsidRPr="001C127A" w:rsidRDefault="003C6AF8" w:rsidP="003C6AF8">
      <w:pPr>
        <w:spacing w:after="0" w:line="240"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3C6AF8" w:rsidRPr="002260D3" w:rsidTr="003C6AF8">
        <w:trPr>
          <w:trHeight w:hRule="exact" w:val="340"/>
          <w:jc w:val="center"/>
        </w:trPr>
        <w:tc>
          <w:tcPr>
            <w:tcW w:w="8165" w:type="dxa"/>
            <w:vMerge w:val="restart"/>
            <w:shd w:val="clear" w:color="auto" w:fill="D9D9D9"/>
            <w:vAlign w:val="center"/>
          </w:tcPr>
          <w:p w:rsidR="003C6AF8" w:rsidRPr="00793871" w:rsidRDefault="003C6AF8"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w:t>
            </w:r>
            <w:r w:rsidRPr="00FB14B1">
              <w:rPr>
                <w:b/>
                <w:sz w:val="20"/>
                <w:szCs w:val="20"/>
              </w:rPr>
              <w:t>6</w:t>
            </w:r>
            <w:r>
              <w:rPr>
                <w:b/>
                <w:sz w:val="20"/>
                <w:szCs w:val="20"/>
              </w:rPr>
              <w:t>.1</w:t>
            </w:r>
          </w:p>
        </w:tc>
        <w:tc>
          <w:tcPr>
            <w:tcW w:w="454" w:type="dxa"/>
            <w:shd w:val="clear" w:color="auto" w:fill="D9D9D9"/>
            <w:vAlign w:val="center"/>
          </w:tcPr>
          <w:p w:rsidR="003C6AF8" w:rsidRPr="002260D3" w:rsidRDefault="003C6AF8"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3C6AF8" w:rsidRPr="002260D3" w:rsidRDefault="003C6AF8"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3C6AF8" w:rsidRPr="002260D3" w:rsidRDefault="003C6AF8"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3C6AF8" w:rsidRPr="002260D3" w:rsidRDefault="003C6AF8" w:rsidP="003C6AF8">
            <w:pPr>
              <w:spacing w:after="0" w:line="240" w:lineRule="auto"/>
              <w:jc w:val="center"/>
              <w:rPr>
                <w:b/>
                <w:sz w:val="20"/>
                <w:szCs w:val="20"/>
              </w:rPr>
            </w:pPr>
            <w:r w:rsidRPr="002260D3">
              <w:rPr>
                <w:b/>
                <w:sz w:val="20"/>
                <w:szCs w:val="20"/>
              </w:rPr>
              <w:t>4</w:t>
            </w:r>
          </w:p>
        </w:tc>
      </w:tr>
      <w:tr w:rsidR="003C6AF8" w:rsidRPr="002260D3" w:rsidTr="003C6AF8">
        <w:trPr>
          <w:trHeight w:hRule="exact" w:val="397"/>
          <w:jc w:val="center"/>
        </w:trPr>
        <w:tc>
          <w:tcPr>
            <w:tcW w:w="8165" w:type="dxa"/>
            <w:vMerge/>
            <w:shd w:val="clear" w:color="auto" w:fill="FFFFCC"/>
            <w:vAlign w:val="center"/>
          </w:tcPr>
          <w:p w:rsidR="003C6AF8" w:rsidRPr="002260D3" w:rsidRDefault="003C6AF8" w:rsidP="003C6AF8">
            <w:pPr>
              <w:spacing w:after="40" w:line="240" w:lineRule="auto"/>
              <w:ind w:left="113" w:right="113"/>
              <w:rPr>
                <w:sz w:val="20"/>
                <w:szCs w:val="20"/>
              </w:rPr>
            </w:pPr>
          </w:p>
        </w:tc>
        <w:tc>
          <w:tcPr>
            <w:tcW w:w="454" w:type="dxa"/>
            <w:shd w:val="clear" w:color="auto" w:fill="auto"/>
            <w:vAlign w:val="center"/>
          </w:tcPr>
          <w:p w:rsidR="003C6AF8" w:rsidRPr="002260D3" w:rsidRDefault="003C6AF8" w:rsidP="003C6AF8">
            <w:pPr>
              <w:spacing w:after="0" w:line="240" w:lineRule="auto"/>
              <w:jc w:val="center"/>
              <w:rPr>
                <w:sz w:val="20"/>
                <w:szCs w:val="20"/>
              </w:rPr>
            </w:pPr>
          </w:p>
        </w:tc>
        <w:tc>
          <w:tcPr>
            <w:tcW w:w="454" w:type="dxa"/>
            <w:shd w:val="clear" w:color="auto" w:fill="auto"/>
            <w:vAlign w:val="center"/>
          </w:tcPr>
          <w:p w:rsidR="003C6AF8" w:rsidRPr="002260D3" w:rsidRDefault="003C6AF8" w:rsidP="003C6AF8">
            <w:pPr>
              <w:spacing w:after="0" w:line="240" w:lineRule="auto"/>
              <w:jc w:val="center"/>
              <w:rPr>
                <w:sz w:val="20"/>
                <w:szCs w:val="20"/>
              </w:rPr>
            </w:pPr>
          </w:p>
        </w:tc>
        <w:tc>
          <w:tcPr>
            <w:tcW w:w="454" w:type="dxa"/>
            <w:shd w:val="clear" w:color="auto" w:fill="auto"/>
            <w:vAlign w:val="center"/>
          </w:tcPr>
          <w:p w:rsidR="003C6AF8" w:rsidRPr="002260D3" w:rsidRDefault="003C6AF8" w:rsidP="003C6AF8">
            <w:pPr>
              <w:spacing w:after="0" w:line="240" w:lineRule="auto"/>
              <w:jc w:val="center"/>
              <w:rPr>
                <w:sz w:val="20"/>
                <w:szCs w:val="20"/>
              </w:rPr>
            </w:pPr>
          </w:p>
        </w:tc>
        <w:tc>
          <w:tcPr>
            <w:tcW w:w="454" w:type="dxa"/>
            <w:shd w:val="clear" w:color="auto" w:fill="auto"/>
            <w:vAlign w:val="center"/>
          </w:tcPr>
          <w:p w:rsidR="003C6AF8" w:rsidRPr="003C6AF8" w:rsidRDefault="003C6AF8" w:rsidP="003C6AF8">
            <w:pPr>
              <w:spacing w:after="0" w:line="240" w:lineRule="auto"/>
              <w:jc w:val="center"/>
              <w:rPr>
                <w:b/>
                <w:sz w:val="28"/>
                <w:szCs w:val="28"/>
              </w:rPr>
            </w:pPr>
            <w:r w:rsidRPr="003C6AF8">
              <w:rPr>
                <w:b/>
                <w:sz w:val="28"/>
                <w:szCs w:val="28"/>
              </w:rPr>
              <w:t>Χ</w:t>
            </w:r>
          </w:p>
        </w:tc>
      </w:tr>
    </w:tbl>
    <w:p w:rsidR="003C6AF8" w:rsidRPr="00515A47" w:rsidRDefault="003C6AF8" w:rsidP="003C6AF8">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3C6AF8" w:rsidRPr="002260D3" w:rsidTr="003C6AF8">
        <w:trPr>
          <w:trHeight w:hRule="exact" w:val="397"/>
          <w:jc w:val="center"/>
        </w:trPr>
        <w:tc>
          <w:tcPr>
            <w:tcW w:w="9979" w:type="dxa"/>
            <w:shd w:val="clear" w:color="auto" w:fill="D9D9D9"/>
            <w:vAlign w:val="center"/>
          </w:tcPr>
          <w:p w:rsidR="003C6AF8" w:rsidRPr="003C6AF8" w:rsidRDefault="003C6AF8"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w:t>
            </w:r>
            <w:r w:rsidRPr="00FB14B1">
              <w:rPr>
                <w:b/>
                <w:sz w:val="20"/>
                <w:szCs w:val="20"/>
              </w:rPr>
              <w:t>6</w:t>
            </w:r>
            <w:r>
              <w:rPr>
                <w:b/>
                <w:sz w:val="20"/>
                <w:szCs w:val="20"/>
              </w:rPr>
              <w:t>.</w:t>
            </w:r>
            <w:r w:rsidRPr="003C6AF8">
              <w:rPr>
                <w:b/>
                <w:sz w:val="20"/>
                <w:szCs w:val="20"/>
              </w:rPr>
              <w:t>2</w:t>
            </w:r>
          </w:p>
        </w:tc>
      </w:tr>
      <w:tr w:rsidR="003C6AF8" w:rsidRPr="002260D3" w:rsidTr="003C6AF8">
        <w:trPr>
          <w:trHeight w:val="1985"/>
          <w:jc w:val="center"/>
        </w:trPr>
        <w:tc>
          <w:tcPr>
            <w:tcW w:w="9979" w:type="dxa"/>
            <w:shd w:val="clear" w:color="auto" w:fill="auto"/>
          </w:tcPr>
          <w:p w:rsidR="003C6AF8" w:rsidRPr="0016110D" w:rsidRDefault="003C6AF8" w:rsidP="003C6AF8">
            <w:pPr>
              <w:spacing w:before="40" w:after="40" w:line="240" w:lineRule="auto"/>
              <w:ind w:right="113"/>
              <w:jc w:val="both"/>
            </w:pPr>
          </w:p>
          <w:p w:rsidR="003C6AF8" w:rsidRPr="002260D3" w:rsidRDefault="003C6AF8" w:rsidP="003C6AF8">
            <w:pPr>
              <w:spacing w:before="40" w:after="40" w:line="240" w:lineRule="auto"/>
              <w:ind w:left="113" w:right="113" w:firstLine="170"/>
              <w:jc w:val="both"/>
              <w:rPr>
                <w:sz w:val="20"/>
                <w:szCs w:val="20"/>
              </w:rPr>
            </w:pPr>
            <w:r w:rsidRPr="00FA5ED5">
              <w:t>Η μελέτη του αρχείου του σχολείου καταγράφει την προοδευτική βελτί</w:t>
            </w:r>
            <w:r w:rsidR="00CA1A66">
              <w:t>ωση της επίδοσης των μαθητών ανά</w:t>
            </w:r>
            <w:r w:rsidRPr="00FA5ED5">
              <w:t xml:space="preserve"> τετράμηνο και τάξη</w:t>
            </w:r>
            <w:r>
              <w:t>.</w:t>
            </w:r>
          </w:p>
        </w:tc>
      </w:tr>
    </w:tbl>
    <w:p w:rsidR="003C6AF8" w:rsidRPr="001C127A" w:rsidRDefault="003C6AF8" w:rsidP="003C6AF8">
      <w:pPr>
        <w:spacing w:after="0" w:line="240" w:lineRule="auto"/>
        <w:jc w:val="both"/>
        <w:rPr>
          <w:sz w:val="12"/>
          <w:szCs w:val="12"/>
        </w:rPr>
      </w:pPr>
    </w:p>
    <w:p w:rsidR="003C6AF8" w:rsidRPr="00E65DBA" w:rsidRDefault="003C6AF8" w:rsidP="003C6AF8">
      <w:pPr>
        <w:spacing w:after="0" w:line="240" w:lineRule="auto"/>
        <w:jc w:val="center"/>
        <w:rPr>
          <w:sz w:val="4"/>
          <w:szCs w:val="4"/>
        </w:rPr>
      </w:pPr>
    </w:p>
    <w:p w:rsidR="003C6AF8" w:rsidRPr="003C6AF8" w:rsidRDefault="003C6AF8" w:rsidP="003C6AF8">
      <w:pPr>
        <w:spacing w:after="0" w:line="240" w:lineRule="auto"/>
        <w:rPr>
          <w:sz w:val="4"/>
          <w:szCs w:val="4"/>
        </w:rPr>
      </w:pPr>
    </w:p>
    <w:p w:rsidR="003C6AF8" w:rsidRPr="003C6AF8" w:rsidRDefault="003C6AF8" w:rsidP="003C6AF8"/>
    <w:bookmarkEnd w:id="0"/>
    <w:bookmarkEnd w:id="1"/>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3C6AF8" w:rsidRPr="00213ED0" w:rsidTr="003C6AF8">
        <w:trPr>
          <w:trHeight w:hRule="exact" w:val="340"/>
          <w:jc w:val="center"/>
        </w:trPr>
        <w:tc>
          <w:tcPr>
            <w:tcW w:w="2835" w:type="dxa"/>
            <w:shd w:val="clear" w:color="auto" w:fill="D9D9D9"/>
            <w:vAlign w:val="center"/>
          </w:tcPr>
          <w:p w:rsidR="003C6AF8" w:rsidRPr="00463D69" w:rsidRDefault="003C6AF8" w:rsidP="003C6AF8">
            <w:pPr>
              <w:spacing w:after="0" w:line="228" w:lineRule="auto"/>
              <w:jc w:val="center"/>
              <w:rPr>
                <w:b/>
                <w:sz w:val="20"/>
                <w:szCs w:val="20"/>
              </w:rPr>
            </w:pPr>
            <w:r w:rsidRPr="00463D69">
              <w:rPr>
                <w:b/>
                <w:sz w:val="20"/>
                <w:szCs w:val="20"/>
              </w:rPr>
              <w:lastRenderedPageBreak/>
              <w:t>ΤΟΜΕΑΣ 6</w:t>
            </w:r>
          </w:p>
        </w:tc>
        <w:tc>
          <w:tcPr>
            <w:tcW w:w="5103" w:type="dxa"/>
            <w:shd w:val="clear" w:color="auto" w:fill="D9D9D9"/>
            <w:vAlign w:val="center"/>
          </w:tcPr>
          <w:p w:rsidR="003C6AF8" w:rsidRPr="00463D69" w:rsidRDefault="003C6AF8" w:rsidP="003C6AF8">
            <w:pPr>
              <w:spacing w:after="0" w:line="228" w:lineRule="auto"/>
              <w:jc w:val="center"/>
              <w:rPr>
                <w:b/>
                <w:sz w:val="20"/>
                <w:szCs w:val="20"/>
              </w:rPr>
            </w:pPr>
            <w:r w:rsidRPr="00463D69">
              <w:rPr>
                <w:b/>
                <w:sz w:val="20"/>
                <w:szCs w:val="20"/>
              </w:rPr>
              <w:t>ΔΕΙΚΤΗΣ ΑΞΙΟΛΟΓΗΣΗΣ 6.3</w:t>
            </w:r>
          </w:p>
        </w:tc>
        <w:tc>
          <w:tcPr>
            <w:tcW w:w="113" w:type="dxa"/>
            <w:vMerge w:val="restart"/>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567"/>
          <w:jc w:val="center"/>
        </w:trPr>
        <w:tc>
          <w:tcPr>
            <w:tcW w:w="2835" w:type="dxa"/>
            <w:tcBorders>
              <w:bottom w:val="single" w:sz="4" w:space="0" w:color="auto"/>
            </w:tcBorders>
            <w:shd w:val="clear" w:color="auto" w:fill="F2F2F2"/>
            <w:vAlign w:val="center"/>
          </w:tcPr>
          <w:p w:rsidR="003C6AF8" w:rsidRPr="00463D69" w:rsidRDefault="003C6AF8" w:rsidP="003C6AF8">
            <w:pPr>
              <w:spacing w:after="0" w:line="228" w:lineRule="auto"/>
              <w:jc w:val="center"/>
              <w:rPr>
                <w:b/>
                <w:sz w:val="20"/>
                <w:szCs w:val="20"/>
              </w:rPr>
            </w:pPr>
            <w:r w:rsidRPr="00463D69">
              <w:rPr>
                <w:b/>
                <w:sz w:val="20"/>
                <w:szCs w:val="20"/>
              </w:rPr>
              <w:t>Εκπαιδευτικά Αποτελέσματα</w:t>
            </w:r>
          </w:p>
        </w:tc>
        <w:tc>
          <w:tcPr>
            <w:tcW w:w="5103" w:type="dxa"/>
            <w:tcBorders>
              <w:bottom w:val="single" w:sz="4" w:space="0" w:color="auto"/>
            </w:tcBorders>
            <w:shd w:val="clear" w:color="auto" w:fill="F2F2F2"/>
            <w:vAlign w:val="center"/>
          </w:tcPr>
          <w:p w:rsidR="003C6AF8" w:rsidRPr="00463D69" w:rsidRDefault="003C6AF8" w:rsidP="003C6AF8">
            <w:pPr>
              <w:spacing w:after="0" w:line="228" w:lineRule="auto"/>
              <w:jc w:val="center"/>
              <w:rPr>
                <w:b/>
                <w:sz w:val="20"/>
                <w:szCs w:val="20"/>
              </w:rPr>
            </w:pPr>
            <w:r w:rsidRPr="00463D69">
              <w:rPr>
                <w:b/>
                <w:sz w:val="20"/>
                <w:szCs w:val="20"/>
              </w:rPr>
              <w:t>Ατομική και κοινωνική ανάπτυξη των μαθητών</w:t>
            </w:r>
          </w:p>
        </w:tc>
        <w:tc>
          <w:tcPr>
            <w:tcW w:w="113" w:type="dxa"/>
            <w:vMerge/>
            <w:shd w:val="clear" w:color="auto" w:fill="auto"/>
            <w:vAlign w:val="center"/>
          </w:tcPr>
          <w:p w:rsidR="003C6AF8" w:rsidRPr="00213ED0" w:rsidRDefault="003C6AF8" w:rsidP="003C6AF8">
            <w:pPr>
              <w:spacing w:after="0" w:line="240" w:lineRule="auto"/>
              <w:rPr>
                <w:sz w:val="16"/>
                <w:szCs w:val="16"/>
              </w:rPr>
            </w:pPr>
          </w:p>
        </w:tc>
      </w:tr>
      <w:tr w:rsidR="003C6AF8" w:rsidRPr="00213ED0" w:rsidTr="003C6AF8">
        <w:trPr>
          <w:trHeight w:hRule="exact" w:val="113"/>
          <w:jc w:val="center"/>
        </w:trPr>
        <w:tc>
          <w:tcPr>
            <w:tcW w:w="7938" w:type="dxa"/>
            <w:gridSpan w:val="2"/>
            <w:tcBorders>
              <w:left w:val="nil"/>
              <w:right w:val="nil"/>
            </w:tcBorders>
            <w:shd w:val="clear" w:color="auto" w:fill="auto"/>
            <w:vAlign w:val="center"/>
          </w:tcPr>
          <w:p w:rsidR="003C6AF8" w:rsidRPr="00213ED0" w:rsidRDefault="003C6AF8" w:rsidP="003C6AF8">
            <w:pPr>
              <w:spacing w:after="0" w:line="240" w:lineRule="auto"/>
              <w:jc w:val="center"/>
              <w:rPr>
                <w:sz w:val="16"/>
                <w:szCs w:val="16"/>
              </w:rPr>
            </w:pPr>
          </w:p>
        </w:tc>
        <w:tc>
          <w:tcPr>
            <w:tcW w:w="113" w:type="dxa"/>
            <w:vMerge/>
            <w:tcBorders>
              <w:left w:val="nil"/>
            </w:tcBorders>
            <w:shd w:val="clear" w:color="auto" w:fill="auto"/>
            <w:vAlign w:val="center"/>
          </w:tcPr>
          <w:p w:rsidR="003C6AF8" w:rsidRPr="00213ED0" w:rsidRDefault="003C6AF8" w:rsidP="003C6AF8">
            <w:pPr>
              <w:spacing w:after="0" w:line="240" w:lineRule="auto"/>
              <w:rPr>
                <w:sz w:val="16"/>
                <w:szCs w:val="16"/>
              </w:rPr>
            </w:pPr>
          </w:p>
        </w:tc>
      </w:tr>
    </w:tbl>
    <w:p w:rsidR="00D02363" w:rsidRPr="00CD3A5D"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AB7122" w:rsidTr="003C6AF8">
        <w:trPr>
          <w:trHeight w:val="340"/>
          <w:jc w:val="center"/>
        </w:trPr>
        <w:tc>
          <w:tcPr>
            <w:tcW w:w="9979" w:type="dxa"/>
            <w:shd w:val="clear" w:color="auto" w:fill="D9D9D9"/>
            <w:vAlign w:val="center"/>
          </w:tcPr>
          <w:p w:rsidR="00D02363" w:rsidRPr="007A1C13" w:rsidRDefault="00D02363" w:rsidP="003C6AF8">
            <w:pPr>
              <w:widowControl w:val="0"/>
              <w:spacing w:before="40" w:after="40" w:line="240" w:lineRule="auto"/>
              <w:ind w:left="113" w:right="113"/>
              <w:jc w:val="center"/>
              <w:rPr>
                <w:b/>
                <w:sz w:val="20"/>
                <w:szCs w:val="20"/>
              </w:rPr>
            </w:pPr>
            <w:r>
              <w:rPr>
                <w:b/>
                <w:sz w:val="20"/>
                <w:szCs w:val="20"/>
              </w:rPr>
              <w:t>Αντιστοιχία των βαθμών της κλίμακας 1-4</w:t>
            </w:r>
          </w:p>
        </w:tc>
      </w:tr>
      <w:tr w:rsidR="00D02363" w:rsidRPr="00AB7122" w:rsidTr="003C6AF8">
        <w:trPr>
          <w:trHeight w:val="397"/>
          <w:jc w:val="center"/>
        </w:trPr>
        <w:tc>
          <w:tcPr>
            <w:tcW w:w="9979" w:type="dxa"/>
            <w:shd w:val="clear" w:color="auto" w:fill="auto"/>
            <w:vAlign w:val="center"/>
          </w:tcPr>
          <w:p w:rsidR="00D02363" w:rsidRDefault="00D02363" w:rsidP="003C6AF8">
            <w:pPr>
              <w:spacing w:before="40" w:after="0" w:line="240" w:lineRule="auto"/>
              <w:ind w:firstLine="227"/>
              <w:jc w:val="both"/>
              <w:rPr>
                <w:sz w:val="20"/>
                <w:szCs w:val="20"/>
              </w:rPr>
            </w:pPr>
            <w:r>
              <w:rPr>
                <w:sz w:val="20"/>
                <w:szCs w:val="20"/>
              </w:rPr>
              <w:t>1 = Εικόνα προβληματική (αρκετά σοβαρά προβλήματα)</w:t>
            </w:r>
          </w:p>
          <w:p w:rsidR="00D02363" w:rsidRDefault="00D02363" w:rsidP="003C6AF8">
            <w:pPr>
              <w:spacing w:before="20" w:after="0" w:line="240" w:lineRule="auto"/>
              <w:ind w:firstLine="227"/>
              <w:jc w:val="both"/>
              <w:rPr>
                <w:sz w:val="20"/>
                <w:szCs w:val="20"/>
              </w:rPr>
            </w:pPr>
            <w:r>
              <w:rPr>
                <w:sz w:val="20"/>
                <w:szCs w:val="20"/>
              </w:rPr>
              <w:t>2 = Εικόνα μέτρια (τα προβλήματα είναι περισσότερα από τα θετικά στοιχεία)</w:t>
            </w:r>
          </w:p>
          <w:p w:rsidR="00D02363" w:rsidRDefault="00D02363" w:rsidP="003C6AF8">
            <w:pPr>
              <w:spacing w:before="20" w:after="0" w:line="240" w:lineRule="auto"/>
              <w:ind w:firstLine="227"/>
              <w:jc w:val="both"/>
              <w:rPr>
                <w:sz w:val="20"/>
                <w:szCs w:val="20"/>
              </w:rPr>
            </w:pPr>
            <w:r>
              <w:rPr>
                <w:sz w:val="20"/>
                <w:szCs w:val="20"/>
              </w:rPr>
              <w:t>3 = Εικόνα καλή (τα θετικά στοιχεία είναι περισσότερα από τα αρνητικά)</w:t>
            </w:r>
          </w:p>
          <w:p w:rsidR="00D02363" w:rsidRPr="00C92E87" w:rsidRDefault="00D02363" w:rsidP="003C6AF8">
            <w:pPr>
              <w:spacing w:before="20" w:after="40" w:line="240" w:lineRule="auto"/>
              <w:ind w:firstLine="227"/>
              <w:jc w:val="both"/>
              <w:rPr>
                <w:rFonts w:cs="Calibri"/>
                <w:sz w:val="20"/>
                <w:szCs w:val="20"/>
              </w:rPr>
            </w:pPr>
            <w:r>
              <w:rPr>
                <w:sz w:val="20"/>
                <w:szCs w:val="20"/>
              </w:rPr>
              <w:t>4 = Εικόνα πολύ καλή (θετικά στοιχεία χωρίς προβλήματα)</w:t>
            </w:r>
          </w:p>
        </w:tc>
      </w:tr>
    </w:tbl>
    <w:p w:rsidR="00D02363" w:rsidRPr="00CD3A5D" w:rsidRDefault="00D02363" w:rsidP="00D02363">
      <w:pPr>
        <w:spacing w:after="0" w:line="240" w:lineRule="auto"/>
        <w:jc w:val="both"/>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F0125E"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w:t>
            </w:r>
            <w:r w:rsidRPr="00F0125E">
              <w:rPr>
                <w:b/>
                <w:sz w:val="20"/>
                <w:szCs w:val="20"/>
              </w:rPr>
              <w:t>6</w:t>
            </w:r>
            <w:r>
              <w:rPr>
                <w:b/>
                <w:sz w:val="20"/>
                <w:szCs w:val="20"/>
              </w:rPr>
              <w:t>.</w:t>
            </w:r>
            <w:r w:rsidRPr="00F0125E">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DE7201" w:rsidRDefault="00D02363" w:rsidP="003C6AF8">
            <w:pPr>
              <w:spacing w:after="0" w:line="240" w:lineRule="auto"/>
              <w:jc w:val="center"/>
              <w:rPr>
                <w:b/>
                <w:sz w:val="28"/>
                <w:szCs w:val="28"/>
              </w:rPr>
            </w:pPr>
            <w:r w:rsidRPr="00DE7201">
              <w:rPr>
                <w:b/>
                <w:sz w:val="28"/>
                <w:szCs w:val="28"/>
              </w:rPr>
              <w:t>Χ</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F0125E"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w:t>
            </w:r>
            <w:r w:rsidRPr="00F0125E">
              <w:rPr>
                <w:b/>
                <w:sz w:val="20"/>
                <w:szCs w:val="20"/>
              </w:rPr>
              <w:t>6</w:t>
            </w:r>
            <w:r>
              <w:rPr>
                <w:b/>
                <w:sz w:val="20"/>
                <w:szCs w:val="20"/>
              </w:rPr>
              <w:t>.</w:t>
            </w:r>
            <w:r w:rsidRPr="00F0125E">
              <w:rPr>
                <w:b/>
                <w:sz w:val="20"/>
                <w:szCs w:val="20"/>
              </w:rPr>
              <w:t>3</w:t>
            </w:r>
          </w:p>
        </w:tc>
      </w:tr>
      <w:tr w:rsidR="00D02363" w:rsidRPr="002260D3" w:rsidTr="003C6AF8">
        <w:trPr>
          <w:trHeight w:val="1985"/>
          <w:jc w:val="center"/>
        </w:trPr>
        <w:tc>
          <w:tcPr>
            <w:tcW w:w="9979" w:type="dxa"/>
            <w:shd w:val="clear" w:color="auto" w:fill="auto"/>
          </w:tcPr>
          <w:p w:rsidR="00D02363" w:rsidRPr="002260D3" w:rsidRDefault="00D02363" w:rsidP="003C6AF8">
            <w:pPr>
              <w:spacing w:before="40" w:after="40" w:line="240" w:lineRule="auto"/>
              <w:ind w:left="113" w:right="113" w:firstLine="170"/>
              <w:jc w:val="both"/>
              <w:rPr>
                <w:sz w:val="20"/>
                <w:szCs w:val="20"/>
              </w:rPr>
            </w:pPr>
            <w:r>
              <w:t xml:space="preserve">Το σχολείο εστιάζει με ιδιαίτερη ευαισθησία στη διαμόρφωση εκείνων των στοιχείων της προσωπικότητας που άπτονται  της καλλιέργειας  κοινωνικών και επικοινωνιακών  δεξιοτήτων  </w:t>
            </w:r>
            <w:r w:rsidR="00CA1A66">
              <w:t>προς επίλυση προβλημάτων</w:t>
            </w:r>
            <w:r>
              <w:t>.</w:t>
            </w:r>
            <w:r w:rsidR="00CA1A66">
              <w:t xml:space="preserve"> </w:t>
            </w:r>
            <w:r>
              <w:t>Παράλληλα εξασφαλίζει αρμονικές  συνθήκες κατά τη διάρκεια της μαθησιακής διαδικασίας.</w:t>
            </w:r>
          </w:p>
        </w:tc>
      </w:tr>
    </w:tbl>
    <w:p w:rsidR="00D02363" w:rsidRPr="001C127A" w:rsidRDefault="00D02363" w:rsidP="00D02363">
      <w:pPr>
        <w:spacing w:after="0" w:line="240" w:lineRule="auto"/>
        <w:jc w:val="both"/>
        <w:rPr>
          <w:sz w:val="12"/>
          <w:szCs w:val="12"/>
        </w:rPr>
      </w:pPr>
    </w:p>
    <w:p w:rsidR="00D02363" w:rsidRPr="0016110D" w:rsidRDefault="00D02363" w:rsidP="00D02363">
      <w:r w:rsidRPr="001611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5103"/>
        <w:gridCol w:w="113"/>
      </w:tblGrid>
      <w:tr w:rsidR="00DE7201" w:rsidRPr="004C222B" w:rsidTr="003C6AF8">
        <w:trPr>
          <w:trHeight w:hRule="exact" w:val="340"/>
          <w:jc w:val="center"/>
        </w:trPr>
        <w:tc>
          <w:tcPr>
            <w:tcW w:w="2835" w:type="dxa"/>
            <w:shd w:val="clear" w:color="auto" w:fill="D9D9D9"/>
            <w:vAlign w:val="center"/>
          </w:tcPr>
          <w:p w:rsidR="00DE7201" w:rsidRPr="004C222B" w:rsidRDefault="00DE7201" w:rsidP="003C6AF8">
            <w:pPr>
              <w:spacing w:after="0" w:line="228" w:lineRule="auto"/>
              <w:jc w:val="center"/>
              <w:rPr>
                <w:b/>
                <w:sz w:val="20"/>
                <w:szCs w:val="20"/>
              </w:rPr>
            </w:pPr>
            <w:r w:rsidRPr="004C222B">
              <w:rPr>
                <w:b/>
                <w:sz w:val="20"/>
                <w:szCs w:val="20"/>
              </w:rPr>
              <w:lastRenderedPageBreak/>
              <w:t>ΤΟΜΕΑΣ 7</w:t>
            </w:r>
          </w:p>
        </w:tc>
        <w:tc>
          <w:tcPr>
            <w:tcW w:w="5103" w:type="dxa"/>
            <w:shd w:val="clear" w:color="auto" w:fill="D9D9D9"/>
            <w:vAlign w:val="center"/>
          </w:tcPr>
          <w:p w:rsidR="00DE7201" w:rsidRPr="004C222B" w:rsidRDefault="00DE7201" w:rsidP="003C6AF8">
            <w:pPr>
              <w:spacing w:after="0" w:line="228" w:lineRule="auto"/>
              <w:jc w:val="center"/>
              <w:rPr>
                <w:b/>
                <w:sz w:val="20"/>
                <w:szCs w:val="20"/>
              </w:rPr>
            </w:pPr>
            <w:r w:rsidRPr="004C222B">
              <w:rPr>
                <w:b/>
                <w:sz w:val="20"/>
                <w:szCs w:val="20"/>
              </w:rPr>
              <w:t>ΔΕΙΚΤΗΣ ΑΞΙΟΛΟΓΗΣΗΣ 7.1</w:t>
            </w:r>
          </w:p>
        </w:tc>
        <w:tc>
          <w:tcPr>
            <w:tcW w:w="113" w:type="dxa"/>
            <w:vMerge w:val="restart"/>
            <w:shd w:val="clear" w:color="auto" w:fill="auto"/>
            <w:vAlign w:val="center"/>
          </w:tcPr>
          <w:p w:rsidR="00DE7201" w:rsidRPr="004C222B" w:rsidRDefault="00DE7201" w:rsidP="003C6AF8">
            <w:pPr>
              <w:spacing w:after="0" w:line="240" w:lineRule="auto"/>
              <w:rPr>
                <w:sz w:val="16"/>
                <w:szCs w:val="16"/>
              </w:rPr>
            </w:pPr>
          </w:p>
        </w:tc>
      </w:tr>
      <w:tr w:rsidR="00DE7201" w:rsidRPr="004C222B" w:rsidTr="003C6AF8">
        <w:trPr>
          <w:trHeight w:hRule="exact" w:val="567"/>
          <w:jc w:val="center"/>
        </w:trPr>
        <w:tc>
          <w:tcPr>
            <w:tcW w:w="2835" w:type="dxa"/>
            <w:tcBorders>
              <w:bottom w:val="single" w:sz="4" w:space="0" w:color="auto"/>
            </w:tcBorders>
            <w:shd w:val="clear" w:color="auto" w:fill="F2F2F2"/>
            <w:vAlign w:val="center"/>
          </w:tcPr>
          <w:p w:rsidR="00DE7201" w:rsidRPr="004C222B" w:rsidRDefault="00DE7201" w:rsidP="003C6AF8">
            <w:pPr>
              <w:spacing w:after="0" w:line="228" w:lineRule="auto"/>
              <w:jc w:val="center"/>
              <w:rPr>
                <w:b/>
                <w:sz w:val="20"/>
                <w:szCs w:val="20"/>
              </w:rPr>
            </w:pPr>
            <w:r w:rsidRPr="004C222B">
              <w:rPr>
                <w:b/>
                <w:sz w:val="20"/>
                <w:szCs w:val="20"/>
              </w:rPr>
              <w:t>Αποτελέσματα του Σχολείου</w:t>
            </w:r>
          </w:p>
        </w:tc>
        <w:tc>
          <w:tcPr>
            <w:tcW w:w="5103" w:type="dxa"/>
            <w:tcBorders>
              <w:bottom w:val="single" w:sz="4" w:space="0" w:color="auto"/>
            </w:tcBorders>
            <w:shd w:val="clear" w:color="auto" w:fill="F2F2F2"/>
            <w:vAlign w:val="center"/>
          </w:tcPr>
          <w:p w:rsidR="00DE7201" w:rsidRPr="004C222B" w:rsidRDefault="00DE7201" w:rsidP="003C6AF8">
            <w:pPr>
              <w:spacing w:after="0" w:line="228" w:lineRule="auto"/>
              <w:jc w:val="center"/>
              <w:rPr>
                <w:b/>
                <w:sz w:val="20"/>
                <w:szCs w:val="20"/>
              </w:rPr>
            </w:pPr>
            <w:r w:rsidRPr="004C222B">
              <w:rPr>
                <w:b/>
                <w:sz w:val="20"/>
                <w:szCs w:val="20"/>
              </w:rPr>
              <w:t>Επίτευξη των στόχων του σχολείου</w:t>
            </w:r>
          </w:p>
        </w:tc>
        <w:tc>
          <w:tcPr>
            <w:tcW w:w="113" w:type="dxa"/>
            <w:vMerge/>
            <w:shd w:val="clear" w:color="auto" w:fill="auto"/>
            <w:vAlign w:val="center"/>
          </w:tcPr>
          <w:p w:rsidR="00DE7201" w:rsidRPr="004C222B" w:rsidRDefault="00DE7201" w:rsidP="003C6AF8">
            <w:pPr>
              <w:spacing w:after="0" w:line="240" w:lineRule="auto"/>
              <w:rPr>
                <w:sz w:val="16"/>
                <w:szCs w:val="16"/>
              </w:rPr>
            </w:pPr>
          </w:p>
        </w:tc>
      </w:tr>
      <w:tr w:rsidR="00DE7201" w:rsidRPr="004C222B" w:rsidTr="003C6AF8">
        <w:trPr>
          <w:trHeight w:hRule="exact" w:val="113"/>
          <w:jc w:val="center"/>
        </w:trPr>
        <w:tc>
          <w:tcPr>
            <w:tcW w:w="7938" w:type="dxa"/>
            <w:gridSpan w:val="2"/>
            <w:tcBorders>
              <w:left w:val="nil"/>
              <w:right w:val="nil"/>
            </w:tcBorders>
            <w:shd w:val="clear" w:color="auto" w:fill="auto"/>
            <w:vAlign w:val="center"/>
          </w:tcPr>
          <w:p w:rsidR="00DE7201" w:rsidRPr="004C222B" w:rsidRDefault="00DE7201" w:rsidP="003C6AF8">
            <w:pPr>
              <w:spacing w:after="0" w:line="240" w:lineRule="auto"/>
              <w:jc w:val="center"/>
              <w:rPr>
                <w:sz w:val="16"/>
                <w:szCs w:val="16"/>
              </w:rPr>
            </w:pPr>
          </w:p>
        </w:tc>
        <w:tc>
          <w:tcPr>
            <w:tcW w:w="113" w:type="dxa"/>
            <w:vMerge/>
            <w:tcBorders>
              <w:left w:val="nil"/>
            </w:tcBorders>
            <w:shd w:val="clear" w:color="auto" w:fill="auto"/>
            <w:vAlign w:val="center"/>
          </w:tcPr>
          <w:p w:rsidR="00DE7201" w:rsidRPr="004C222B" w:rsidRDefault="00DE7201" w:rsidP="003C6AF8">
            <w:pPr>
              <w:spacing w:after="0" w:line="240" w:lineRule="auto"/>
              <w:rPr>
                <w:sz w:val="16"/>
                <w:szCs w:val="16"/>
              </w:rPr>
            </w:pPr>
          </w:p>
        </w:tc>
      </w:tr>
    </w:tbl>
    <w:p w:rsidR="00D02363" w:rsidRPr="004C222B"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79"/>
      </w:tblGrid>
      <w:tr w:rsidR="00D02363" w:rsidRPr="004C222B" w:rsidTr="003C6AF8">
        <w:trPr>
          <w:trHeight w:val="340"/>
          <w:jc w:val="center"/>
        </w:trPr>
        <w:tc>
          <w:tcPr>
            <w:tcW w:w="9979" w:type="dxa"/>
            <w:shd w:val="clear" w:color="auto" w:fill="D9D9D9"/>
            <w:vAlign w:val="center"/>
          </w:tcPr>
          <w:p w:rsidR="00D02363" w:rsidRPr="004C222B" w:rsidRDefault="00D02363" w:rsidP="003C6AF8">
            <w:pPr>
              <w:widowControl w:val="0"/>
              <w:spacing w:before="40" w:after="40" w:line="240" w:lineRule="auto"/>
              <w:ind w:left="113" w:right="113"/>
              <w:jc w:val="center"/>
              <w:rPr>
                <w:b/>
                <w:sz w:val="20"/>
                <w:szCs w:val="20"/>
              </w:rPr>
            </w:pPr>
            <w:r w:rsidRPr="004C222B">
              <w:rPr>
                <w:b/>
                <w:sz w:val="20"/>
                <w:szCs w:val="20"/>
              </w:rPr>
              <w:t>Αντιστοιχία των βαθμών της κλίμακας 1-4</w:t>
            </w:r>
          </w:p>
        </w:tc>
      </w:tr>
      <w:tr w:rsidR="00D02363" w:rsidRPr="004C222B" w:rsidTr="003C6AF8">
        <w:trPr>
          <w:trHeight w:val="397"/>
          <w:jc w:val="center"/>
        </w:trPr>
        <w:tc>
          <w:tcPr>
            <w:tcW w:w="9979" w:type="dxa"/>
            <w:shd w:val="clear" w:color="auto" w:fill="auto"/>
            <w:vAlign w:val="center"/>
          </w:tcPr>
          <w:p w:rsidR="00D02363" w:rsidRPr="004C222B" w:rsidRDefault="00D02363" w:rsidP="003C6AF8">
            <w:pPr>
              <w:spacing w:before="40" w:after="0" w:line="240" w:lineRule="auto"/>
              <w:ind w:firstLine="227"/>
              <w:jc w:val="both"/>
              <w:rPr>
                <w:sz w:val="20"/>
                <w:szCs w:val="20"/>
              </w:rPr>
            </w:pPr>
            <w:r w:rsidRPr="004C222B">
              <w:rPr>
                <w:sz w:val="20"/>
                <w:szCs w:val="20"/>
              </w:rPr>
              <w:t>1 = Εικόνα προβληματική (αρκετά σοβαρά προβλήματα)</w:t>
            </w:r>
          </w:p>
          <w:p w:rsidR="00D02363" w:rsidRPr="004C222B" w:rsidRDefault="00D02363" w:rsidP="003C6AF8">
            <w:pPr>
              <w:spacing w:before="20" w:after="0" w:line="240" w:lineRule="auto"/>
              <w:ind w:firstLine="227"/>
              <w:jc w:val="both"/>
              <w:rPr>
                <w:sz w:val="20"/>
                <w:szCs w:val="20"/>
              </w:rPr>
            </w:pPr>
            <w:r w:rsidRPr="004C222B">
              <w:rPr>
                <w:sz w:val="20"/>
                <w:szCs w:val="20"/>
              </w:rPr>
              <w:t>2 = Εικόνα μέτρια (τα προβλήματα είναι περισσότερα από τα θετικά στοιχεία)</w:t>
            </w:r>
          </w:p>
          <w:p w:rsidR="00D02363" w:rsidRPr="004C222B" w:rsidRDefault="00D02363" w:rsidP="003C6AF8">
            <w:pPr>
              <w:spacing w:before="20" w:after="0" w:line="240" w:lineRule="auto"/>
              <w:ind w:firstLine="227"/>
              <w:jc w:val="both"/>
              <w:rPr>
                <w:sz w:val="20"/>
                <w:szCs w:val="20"/>
              </w:rPr>
            </w:pPr>
            <w:r w:rsidRPr="004C222B">
              <w:rPr>
                <w:sz w:val="20"/>
                <w:szCs w:val="20"/>
              </w:rPr>
              <w:t>3 = Εικόνα καλή (τα θετικά στοιχεία είναι περισσότερα από τα αρνητικά)</w:t>
            </w:r>
          </w:p>
          <w:p w:rsidR="00D02363" w:rsidRPr="004C222B" w:rsidRDefault="00D02363" w:rsidP="003C6AF8">
            <w:pPr>
              <w:spacing w:before="20" w:after="40" w:line="240" w:lineRule="auto"/>
              <w:ind w:firstLine="227"/>
              <w:jc w:val="both"/>
              <w:rPr>
                <w:rFonts w:cs="Calibri"/>
                <w:sz w:val="20"/>
                <w:szCs w:val="20"/>
              </w:rPr>
            </w:pPr>
            <w:r w:rsidRPr="004C222B">
              <w:rPr>
                <w:sz w:val="20"/>
                <w:szCs w:val="20"/>
              </w:rPr>
              <w:t>4 = Εικόνα πολύ καλή (θετικά στοιχεία χωρίς προβλήματα)</w:t>
            </w:r>
          </w:p>
        </w:tc>
      </w:tr>
    </w:tbl>
    <w:p w:rsidR="00D02363" w:rsidRPr="004C222B" w:rsidRDefault="00D02363" w:rsidP="00D02363">
      <w:pPr>
        <w:spacing w:after="0" w:line="240" w:lineRule="auto"/>
        <w:jc w:val="both"/>
        <w:rPr>
          <w:sz w:val="9"/>
          <w:szCs w:val="9"/>
        </w:rPr>
      </w:pPr>
    </w:p>
    <w:p w:rsidR="00D02363" w:rsidRPr="001C127A" w:rsidRDefault="00D02363" w:rsidP="00D02363">
      <w:pPr>
        <w:spacing w:after="0" w:line="240"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8165"/>
        <w:gridCol w:w="454"/>
        <w:gridCol w:w="454"/>
        <w:gridCol w:w="454"/>
        <w:gridCol w:w="454"/>
      </w:tblGrid>
      <w:tr w:rsidR="00D02363" w:rsidRPr="002260D3" w:rsidTr="003C6AF8">
        <w:trPr>
          <w:trHeight w:hRule="exact" w:val="340"/>
          <w:jc w:val="center"/>
        </w:trPr>
        <w:tc>
          <w:tcPr>
            <w:tcW w:w="8165" w:type="dxa"/>
            <w:vMerge w:val="restart"/>
            <w:shd w:val="clear" w:color="auto" w:fill="D9D9D9"/>
            <w:vAlign w:val="center"/>
          </w:tcPr>
          <w:p w:rsidR="00D02363" w:rsidRPr="00793871" w:rsidRDefault="00D02363" w:rsidP="003C6AF8">
            <w:pPr>
              <w:spacing w:before="40" w:after="40" w:line="240" w:lineRule="auto"/>
              <w:jc w:val="center"/>
              <w:rPr>
                <w:b/>
                <w:sz w:val="20"/>
                <w:szCs w:val="20"/>
              </w:rPr>
            </w:pPr>
            <w:r w:rsidRPr="002260D3">
              <w:rPr>
                <w:b/>
                <w:sz w:val="20"/>
                <w:szCs w:val="20"/>
              </w:rPr>
              <w:t>Ποσοτική παρουσίαση της εικόνας του σχολείου ως προς το δείκτη</w:t>
            </w:r>
            <w:r>
              <w:rPr>
                <w:b/>
                <w:sz w:val="20"/>
                <w:szCs w:val="20"/>
              </w:rPr>
              <w:t xml:space="preserve"> </w:t>
            </w:r>
            <w:r w:rsidRPr="00667765">
              <w:rPr>
                <w:b/>
                <w:sz w:val="20"/>
                <w:szCs w:val="20"/>
              </w:rPr>
              <w:t>7</w:t>
            </w:r>
            <w:r>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1</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2</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3</w:t>
            </w:r>
          </w:p>
        </w:tc>
        <w:tc>
          <w:tcPr>
            <w:tcW w:w="454"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4</w:t>
            </w:r>
          </w:p>
        </w:tc>
      </w:tr>
      <w:tr w:rsidR="00D02363" w:rsidRPr="002260D3" w:rsidTr="003C6AF8">
        <w:trPr>
          <w:trHeight w:hRule="exact" w:val="397"/>
          <w:jc w:val="center"/>
        </w:trPr>
        <w:tc>
          <w:tcPr>
            <w:tcW w:w="8165" w:type="dxa"/>
            <w:vMerge/>
            <w:shd w:val="clear" w:color="auto" w:fill="FFFFCC"/>
            <w:vAlign w:val="center"/>
          </w:tcPr>
          <w:p w:rsidR="00D02363" w:rsidRPr="002260D3" w:rsidRDefault="00D02363" w:rsidP="003C6AF8">
            <w:pPr>
              <w:spacing w:after="40" w:line="240" w:lineRule="auto"/>
              <w:ind w:left="113" w:right="113"/>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2260D3" w:rsidRDefault="00D02363" w:rsidP="003C6AF8">
            <w:pPr>
              <w:spacing w:after="0" w:line="240" w:lineRule="auto"/>
              <w:jc w:val="center"/>
              <w:rPr>
                <w:sz w:val="20"/>
                <w:szCs w:val="20"/>
              </w:rPr>
            </w:pPr>
          </w:p>
        </w:tc>
        <w:tc>
          <w:tcPr>
            <w:tcW w:w="454" w:type="dxa"/>
            <w:shd w:val="clear" w:color="auto" w:fill="auto"/>
            <w:vAlign w:val="center"/>
          </w:tcPr>
          <w:p w:rsidR="00D02363" w:rsidRPr="00DE7201" w:rsidRDefault="00D02363" w:rsidP="003C6AF8">
            <w:pPr>
              <w:spacing w:after="0" w:line="240" w:lineRule="auto"/>
              <w:jc w:val="center"/>
              <w:rPr>
                <w:b/>
                <w:sz w:val="28"/>
                <w:szCs w:val="28"/>
              </w:rPr>
            </w:pPr>
            <w:r w:rsidRPr="00DE7201">
              <w:rPr>
                <w:b/>
                <w:sz w:val="28"/>
                <w:szCs w:val="28"/>
              </w:rPr>
              <w:t>Χ</w:t>
            </w:r>
          </w:p>
        </w:tc>
      </w:tr>
    </w:tbl>
    <w:p w:rsidR="00D02363" w:rsidRPr="00515A47" w:rsidRDefault="00D02363" w:rsidP="00D02363">
      <w:pPr>
        <w:spacing w:after="0" w:line="240" w:lineRule="auto"/>
        <w:rPr>
          <w:sz w:val="9"/>
          <w:szCs w:val="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9"/>
      </w:tblGrid>
      <w:tr w:rsidR="00D02363" w:rsidRPr="002260D3" w:rsidTr="003C6AF8">
        <w:trPr>
          <w:trHeight w:hRule="exact" w:val="397"/>
          <w:jc w:val="center"/>
        </w:trPr>
        <w:tc>
          <w:tcPr>
            <w:tcW w:w="9979" w:type="dxa"/>
            <w:shd w:val="clear" w:color="auto" w:fill="D9D9D9"/>
            <w:vAlign w:val="center"/>
          </w:tcPr>
          <w:p w:rsidR="00D02363" w:rsidRPr="002260D3" w:rsidRDefault="00D02363" w:rsidP="003C6AF8">
            <w:pPr>
              <w:spacing w:after="0" w:line="240" w:lineRule="auto"/>
              <w:jc w:val="center"/>
              <w:rPr>
                <w:b/>
                <w:sz w:val="20"/>
                <w:szCs w:val="20"/>
              </w:rPr>
            </w:pPr>
            <w:r w:rsidRPr="002260D3">
              <w:rPr>
                <w:b/>
                <w:sz w:val="20"/>
                <w:szCs w:val="20"/>
              </w:rPr>
              <w:t>Περιγραφική αξιολόγηση της εικόνας του σχολείου (αιτιολογημένη αξιολογική κρίση) ως προς το δείκτη</w:t>
            </w:r>
            <w:r>
              <w:rPr>
                <w:b/>
                <w:sz w:val="20"/>
                <w:szCs w:val="20"/>
              </w:rPr>
              <w:t xml:space="preserve"> </w:t>
            </w:r>
            <w:r w:rsidRPr="00667765">
              <w:rPr>
                <w:b/>
                <w:sz w:val="20"/>
                <w:szCs w:val="20"/>
              </w:rPr>
              <w:t>7</w:t>
            </w:r>
            <w:r>
              <w:rPr>
                <w:b/>
                <w:sz w:val="20"/>
                <w:szCs w:val="20"/>
              </w:rPr>
              <w:t>.1</w:t>
            </w:r>
          </w:p>
        </w:tc>
      </w:tr>
      <w:tr w:rsidR="00D02363" w:rsidRPr="002260D3" w:rsidTr="003C6AF8">
        <w:trPr>
          <w:trHeight w:val="1985"/>
          <w:jc w:val="center"/>
        </w:trPr>
        <w:tc>
          <w:tcPr>
            <w:tcW w:w="9979" w:type="dxa"/>
            <w:shd w:val="clear" w:color="auto" w:fill="auto"/>
          </w:tcPr>
          <w:p w:rsidR="00D02363" w:rsidRPr="002260D3" w:rsidRDefault="00D02363" w:rsidP="003C6AF8">
            <w:pPr>
              <w:spacing w:before="40" w:after="40" w:line="240" w:lineRule="auto"/>
              <w:ind w:left="113" w:right="113" w:firstLine="170"/>
              <w:jc w:val="both"/>
              <w:rPr>
                <w:sz w:val="20"/>
                <w:szCs w:val="20"/>
              </w:rPr>
            </w:pPr>
            <w:r>
              <w:t xml:space="preserve">Το σχολείο κατόρθωσε να εκπληρώσει σε ικανοποιητικό βαθμό το </w:t>
            </w:r>
            <w:r w:rsidR="00CA1A66">
              <w:t>εκπαιδευτικό του έργο</w:t>
            </w:r>
            <w:r>
              <w:t>. Ωστόσο αυτό πραγματοποιήθηκε με αγώνα των εκπαιδευτικών να υπερπηδήσουν τα υπάρχοντα εμπόδια.</w:t>
            </w:r>
          </w:p>
        </w:tc>
      </w:tr>
    </w:tbl>
    <w:p w:rsidR="00D02363" w:rsidRPr="001C127A" w:rsidRDefault="00D02363" w:rsidP="00D02363">
      <w:pPr>
        <w:spacing w:after="0" w:line="240" w:lineRule="auto"/>
        <w:jc w:val="both"/>
        <w:rPr>
          <w:sz w:val="12"/>
          <w:szCs w:val="12"/>
        </w:rPr>
      </w:pPr>
    </w:p>
    <w:sectPr w:rsidR="00D02363" w:rsidRPr="001C127A" w:rsidSect="009E3C8C">
      <w:footerReference w:type="default" r:id="rId9"/>
      <w:pgSz w:w="11906" w:h="16838" w:code="9"/>
      <w:pgMar w:top="964" w:right="964" w:bottom="907" w:left="96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DE" w:rsidRDefault="00D723DE" w:rsidP="00B60692">
      <w:pPr>
        <w:spacing w:after="0" w:line="240" w:lineRule="auto"/>
      </w:pPr>
      <w:r>
        <w:separator/>
      </w:r>
    </w:p>
  </w:endnote>
  <w:endnote w:type="continuationSeparator" w:id="0">
    <w:p w:rsidR="00D723DE" w:rsidRDefault="00D723DE" w:rsidP="00B6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7"/>
      <w:gridCol w:w="9137"/>
    </w:tblGrid>
    <w:tr w:rsidR="00B60692">
      <w:tc>
        <w:tcPr>
          <w:tcW w:w="918" w:type="dxa"/>
        </w:tcPr>
        <w:p w:rsidR="00B60692" w:rsidRDefault="00703A7A">
          <w:pPr>
            <w:pStyle w:val="Footer"/>
            <w:jc w:val="right"/>
            <w:rPr>
              <w:b/>
              <w:color w:val="4F81BD" w:themeColor="accent1"/>
              <w:sz w:val="32"/>
              <w:szCs w:val="32"/>
            </w:rPr>
          </w:pPr>
          <w:fldSimple w:instr=" PAGE   \* MERGEFORMAT ">
            <w:r w:rsidR="00A04A9F" w:rsidRPr="00A04A9F">
              <w:rPr>
                <w:b/>
                <w:noProof/>
                <w:color w:val="4F81BD" w:themeColor="accent1"/>
                <w:sz w:val="32"/>
                <w:szCs w:val="32"/>
              </w:rPr>
              <w:t>4</w:t>
            </w:r>
          </w:fldSimple>
        </w:p>
      </w:tc>
      <w:tc>
        <w:tcPr>
          <w:tcW w:w="7938" w:type="dxa"/>
        </w:tcPr>
        <w:p w:rsidR="00B60692" w:rsidRDefault="00B60692">
          <w:pPr>
            <w:pStyle w:val="Footer"/>
          </w:pPr>
        </w:p>
      </w:tc>
    </w:tr>
  </w:tbl>
  <w:p w:rsidR="00B60692" w:rsidRDefault="00B60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DE" w:rsidRDefault="00D723DE" w:rsidP="00B60692">
      <w:pPr>
        <w:spacing w:after="0" w:line="240" w:lineRule="auto"/>
      </w:pPr>
      <w:r>
        <w:separator/>
      </w:r>
    </w:p>
  </w:footnote>
  <w:footnote w:type="continuationSeparator" w:id="0">
    <w:p w:rsidR="00D723DE" w:rsidRDefault="00D723DE" w:rsidP="00B606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2363"/>
    <w:rsid w:val="000342AF"/>
    <w:rsid w:val="00064863"/>
    <w:rsid w:val="0016110D"/>
    <w:rsid w:val="0020345B"/>
    <w:rsid w:val="00233AEB"/>
    <w:rsid w:val="002A455A"/>
    <w:rsid w:val="003C6AF8"/>
    <w:rsid w:val="004C3B59"/>
    <w:rsid w:val="00622434"/>
    <w:rsid w:val="00703A7A"/>
    <w:rsid w:val="007B3CBD"/>
    <w:rsid w:val="00852D83"/>
    <w:rsid w:val="00882816"/>
    <w:rsid w:val="00904D8B"/>
    <w:rsid w:val="009171D9"/>
    <w:rsid w:val="009C3EAE"/>
    <w:rsid w:val="009E3C8C"/>
    <w:rsid w:val="00A04A9F"/>
    <w:rsid w:val="00A93A70"/>
    <w:rsid w:val="00B22E72"/>
    <w:rsid w:val="00B60692"/>
    <w:rsid w:val="00B87271"/>
    <w:rsid w:val="00CA1A66"/>
    <w:rsid w:val="00D02363"/>
    <w:rsid w:val="00D25922"/>
    <w:rsid w:val="00D723DE"/>
    <w:rsid w:val="00DE7201"/>
    <w:rsid w:val="00E54E58"/>
    <w:rsid w:val="00EC4627"/>
    <w:rsid w:val="00F05234"/>
    <w:rsid w:val="00F74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63"/>
    <w:rPr>
      <w:rFonts w:ascii="Calibri" w:eastAsia="Calibri" w:hAnsi="Calibri" w:cs="Times New Roman"/>
      <w:lang w:val="el-GR"/>
    </w:rPr>
  </w:style>
  <w:style w:type="paragraph" w:styleId="Heading2">
    <w:name w:val="heading 2"/>
    <w:basedOn w:val="Normal"/>
    <w:next w:val="Normal"/>
    <w:link w:val="Heading2Char"/>
    <w:qFormat/>
    <w:rsid w:val="00D02363"/>
    <w:pPr>
      <w:keepNext/>
      <w:spacing w:before="120" w:after="120" w:line="288" w:lineRule="auto"/>
      <w:outlineLvl w:val="1"/>
    </w:pPr>
    <w:rPr>
      <w:rFonts w:eastAsia="Times New Roman"/>
      <w:b/>
      <w:bCs/>
      <w:iCs/>
      <w:sz w:val="26"/>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363"/>
    <w:rPr>
      <w:rFonts w:ascii="Calibri" w:eastAsia="Times New Roman" w:hAnsi="Calibri" w:cs="Times New Roman"/>
      <w:b/>
      <w:bCs/>
      <w:iCs/>
      <w:sz w:val="26"/>
      <w:szCs w:val="28"/>
      <w:lang w:val="el-GR" w:eastAsia="el-GR"/>
    </w:rPr>
  </w:style>
  <w:style w:type="character" w:customStyle="1" w:styleId="TitleChar">
    <w:name w:val="Title Char"/>
    <w:basedOn w:val="DefaultParagraphFont"/>
    <w:link w:val="Title"/>
    <w:rsid w:val="00D02363"/>
    <w:rPr>
      <w:rFonts w:ascii="Times New Roman" w:eastAsia="Times New Roman" w:hAnsi="Times New Roman" w:cs="Times New Roman"/>
      <w:b/>
      <w:bCs/>
      <w:sz w:val="24"/>
      <w:szCs w:val="24"/>
      <w:lang w:val="el-GR" w:eastAsia="el-GR"/>
    </w:rPr>
  </w:style>
  <w:style w:type="paragraph" w:styleId="Title">
    <w:name w:val="Title"/>
    <w:basedOn w:val="Normal"/>
    <w:link w:val="TitleChar"/>
    <w:qFormat/>
    <w:rsid w:val="00D02363"/>
    <w:pPr>
      <w:spacing w:after="0" w:line="240" w:lineRule="auto"/>
      <w:jc w:val="center"/>
    </w:pPr>
    <w:rPr>
      <w:rFonts w:ascii="Times New Roman" w:eastAsia="Times New Roman" w:hAnsi="Times New Roman"/>
      <w:b/>
      <w:bCs/>
      <w:sz w:val="24"/>
      <w:szCs w:val="24"/>
      <w:lang w:eastAsia="el-GR"/>
    </w:rPr>
  </w:style>
  <w:style w:type="paragraph" w:customStyle="1" w:styleId="a">
    <w:name w:val="κελιά"/>
    <w:basedOn w:val="Normal"/>
    <w:link w:val="Char"/>
    <w:qFormat/>
    <w:rsid w:val="00D02363"/>
    <w:pPr>
      <w:snapToGrid w:val="0"/>
      <w:spacing w:before="60" w:after="60" w:line="288" w:lineRule="auto"/>
      <w:jc w:val="both"/>
    </w:pPr>
    <w:rPr>
      <w:rFonts w:eastAsia="Times New Roman"/>
      <w:sz w:val="23"/>
      <w:szCs w:val="23"/>
    </w:rPr>
  </w:style>
  <w:style w:type="character" w:customStyle="1" w:styleId="Char">
    <w:name w:val="κελιά Char"/>
    <w:link w:val="a"/>
    <w:rsid w:val="00D02363"/>
    <w:rPr>
      <w:rFonts w:ascii="Calibri" w:eastAsia="Times New Roman" w:hAnsi="Calibri" w:cs="Times New Roman"/>
      <w:sz w:val="23"/>
      <w:szCs w:val="23"/>
      <w:lang w:val="el-GR"/>
    </w:rPr>
  </w:style>
  <w:style w:type="character" w:styleId="Emphasis">
    <w:name w:val="Emphasis"/>
    <w:qFormat/>
    <w:rsid w:val="00D02363"/>
    <w:rPr>
      <w:rFonts w:ascii="Calibri" w:hAnsi="Calibri"/>
      <w:b/>
      <w:i w:val="0"/>
      <w:iCs/>
      <w:sz w:val="28"/>
    </w:rPr>
  </w:style>
  <w:style w:type="character" w:styleId="Hyperlink">
    <w:name w:val="Hyperlink"/>
    <w:unhideWhenUsed/>
    <w:rsid w:val="00D02363"/>
    <w:rPr>
      <w:color w:val="0000FF"/>
      <w:u w:val="single"/>
    </w:rPr>
  </w:style>
  <w:style w:type="paragraph" w:customStyle="1" w:styleId="TableParagraph">
    <w:name w:val="Table Paragraph"/>
    <w:basedOn w:val="Normal"/>
    <w:uiPriority w:val="1"/>
    <w:qFormat/>
    <w:rsid w:val="00D02363"/>
    <w:pPr>
      <w:widowControl w:val="0"/>
      <w:spacing w:after="0" w:line="240" w:lineRule="auto"/>
    </w:pPr>
    <w:rPr>
      <w:lang w:val="en-US"/>
    </w:rPr>
  </w:style>
  <w:style w:type="paragraph" w:styleId="NoSpacing">
    <w:name w:val="No Spacing"/>
    <w:link w:val="NoSpacingChar"/>
    <w:qFormat/>
    <w:rsid w:val="009E3C8C"/>
    <w:pPr>
      <w:spacing w:after="0" w:line="240" w:lineRule="auto"/>
    </w:pPr>
    <w:rPr>
      <w:rFonts w:eastAsiaTheme="minorEastAsia"/>
    </w:rPr>
  </w:style>
  <w:style w:type="character" w:customStyle="1" w:styleId="NoSpacingChar">
    <w:name w:val="No Spacing Char"/>
    <w:basedOn w:val="DefaultParagraphFont"/>
    <w:link w:val="NoSpacing"/>
    <w:uiPriority w:val="1"/>
    <w:rsid w:val="009E3C8C"/>
    <w:rPr>
      <w:rFonts w:eastAsiaTheme="minorEastAsia"/>
    </w:rPr>
  </w:style>
  <w:style w:type="paragraph" w:styleId="BalloonText">
    <w:name w:val="Balloon Text"/>
    <w:basedOn w:val="Normal"/>
    <w:link w:val="BalloonTextChar"/>
    <w:uiPriority w:val="99"/>
    <w:semiHidden/>
    <w:unhideWhenUsed/>
    <w:rsid w:val="009E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8C"/>
    <w:rPr>
      <w:rFonts w:ascii="Tahoma" w:eastAsia="Calibri" w:hAnsi="Tahoma" w:cs="Tahoma"/>
      <w:sz w:val="16"/>
      <w:szCs w:val="16"/>
      <w:lang w:val="el-GR"/>
    </w:rPr>
  </w:style>
  <w:style w:type="paragraph" w:customStyle="1" w:styleId="1">
    <w:name w:val="Στυλ1"/>
    <w:basedOn w:val="Normal"/>
    <w:link w:val="1Char"/>
    <w:qFormat/>
    <w:rsid w:val="009E3C8C"/>
    <w:pPr>
      <w:spacing w:after="0" w:line="240" w:lineRule="auto"/>
      <w:ind w:left="227"/>
    </w:pPr>
    <w:rPr>
      <w:b/>
      <w:w w:val="95"/>
      <w:sz w:val="40"/>
      <w:szCs w:val="40"/>
    </w:rPr>
  </w:style>
  <w:style w:type="character" w:customStyle="1" w:styleId="1Char">
    <w:name w:val="Στυλ1 Char"/>
    <w:link w:val="1"/>
    <w:rsid w:val="009E3C8C"/>
    <w:rPr>
      <w:rFonts w:ascii="Calibri" w:eastAsia="Calibri" w:hAnsi="Calibri" w:cs="Times New Roman"/>
      <w:b/>
      <w:w w:val="95"/>
      <w:sz w:val="40"/>
      <w:szCs w:val="40"/>
      <w:lang w:val="el-GR"/>
    </w:rPr>
  </w:style>
  <w:style w:type="paragraph" w:styleId="Header">
    <w:name w:val="header"/>
    <w:basedOn w:val="Normal"/>
    <w:link w:val="HeaderChar"/>
    <w:uiPriority w:val="99"/>
    <w:semiHidden/>
    <w:unhideWhenUsed/>
    <w:rsid w:val="00B606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60692"/>
    <w:rPr>
      <w:rFonts w:ascii="Calibri" w:eastAsia="Calibri" w:hAnsi="Calibri" w:cs="Times New Roman"/>
      <w:lang w:val="el-GR"/>
    </w:rPr>
  </w:style>
  <w:style w:type="paragraph" w:styleId="Footer">
    <w:name w:val="footer"/>
    <w:basedOn w:val="Normal"/>
    <w:link w:val="FooterChar"/>
    <w:uiPriority w:val="99"/>
    <w:unhideWhenUsed/>
    <w:rsid w:val="00B606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692"/>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45186-7DC0-4C50-AA15-4B9C3FCA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2742</Words>
  <Characters>15636</Characters>
  <Application>Microsoft Office Word</Application>
  <DocSecurity>0</DocSecurity>
  <Lines>130</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13</cp:revision>
  <dcterms:created xsi:type="dcterms:W3CDTF">2014-06-19T16:05:00Z</dcterms:created>
  <dcterms:modified xsi:type="dcterms:W3CDTF">2014-06-24T08:31:00Z</dcterms:modified>
</cp:coreProperties>
</file>