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E" w:rsidRDefault="006E4353">
      <w:r>
        <w:t xml:space="preserve">ΥΛΗ ΠΟΛΙΤΙΚΗΣ ΠΑΙΔΕΙΑΣ Α ΛΥΚΕΙΟΥ </w:t>
      </w:r>
    </w:p>
    <w:p w:rsidR="006E4353" w:rsidRPr="006E4353" w:rsidRDefault="006E4353">
      <w:r>
        <w:t>ΚΕΦ. 1,4,6,7,12,13</w:t>
      </w:r>
    </w:p>
    <w:sectPr w:rsidR="006E4353" w:rsidRPr="006E4353" w:rsidSect="00C65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353"/>
    <w:rsid w:val="006E4353"/>
    <w:rsid w:val="008F5D29"/>
    <w:rsid w:val="00A42E48"/>
    <w:rsid w:val="00C6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2016-04-13T08:29:00Z</dcterms:created>
  <dcterms:modified xsi:type="dcterms:W3CDTF">2016-04-13T08:31:00Z</dcterms:modified>
</cp:coreProperties>
</file>