
<file path=[Content_Types].xml><?xml version="1.0" encoding="utf-8"?>
<Types xmlns="http://schemas.openxmlformats.org/package/2006/content-types">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5C1" w:rsidRDefault="007705C1" w:rsidP="007705C1">
      <w:pPr>
        <w:pStyle w:val="a9"/>
        <w:spacing w:after="0" w:line="360" w:lineRule="auto"/>
        <w:ind w:left="1287"/>
        <w:jc w:val="both"/>
        <w:rPr>
          <w:rFonts w:ascii="Times New Roman" w:hAnsi="Times New Roman" w:cs="Times New Roman"/>
        </w:rPr>
      </w:pPr>
      <w:bookmarkStart w:id="0" w:name="_GoBack"/>
      <w:bookmarkEnd w:id="0"/>
      <w:r w:rsidRPr="007705C1">
        <w:rPr>
          <w:rFonts w:ascii="Times New Roman" w:hAnsi="Times New Roman" w:cs="Times New Roman"/>
        </w:rPr>
        <w:t>ΕΝΗΜΕΡΩΣΗ ΣΧΕΤΙΚΑ ΜΕ ΤΟΝ ΤΡΟΠΟ ΠΡΟΦΟΡΙΚΗΣ ΕΞΕΤΑΣΗΣ ΥΠΟΨΗΦΙΩΝ ΜΕ ΑΝΑΠΗΡΙΑ ΚΑΙ ΕΙΔΙΚΕΣ ΕΚΠΑΙΔΕΥΤΙΚΕΣ ΑΝΑΓΚΕΣ</w:t>
      </w:r>
    </w:p>
    <w:p w:rsidR="007705C1" w:rsidRDefault="007705C1" w:rsidP="007705C1">
      <w:pPr>
        <w:pStyle w:val="a9"/>
        <w:spacing w:after="0" w:line="360" w:lineRule="auto"/>
        <w:ind w:left="1287"/>
        <w:jc w:val="both"/>
        <w:rPr>
          <w:rFonts w:ascii="Times New Roman" w:hAnsi="Times New Roman" w:cs="Times New Roman"/>
        </w:rPr>
      </w:pPr>
      <w:r w:rsidRPr="007705C1">
        <w:rPr>
          <w:rFonts w:ascii="Times New Roman" w:hAnsi="Times New Roman" w:cs="Times New Roman"/>
        </w:rPr>
        <w:t xml:space="preserve"> </w:t>
      </w:r>
      <w:r w:rsidRPr="007705C1">
        <w:rPr>
          <w:rFonts w:ascii="Times New Roman" w:hAnsi="Times New Roman" w:cs="Times New Roman"/>
        </w:rPr>
        <w:sym w:font="Symbol" w:char="F0B7"/>
      </w:r>
      <w:r w:rsidRPr="007705C1">
        <w:rPr>
          <w:rFonts w:ascii="Times New Roman" w:hAnsi="Times New Roman" w:cs="Times New Roman"/>
        </w:rPr>
        <w:t xml:space="preserve"> Οι υποψήφιοι που εμπίπτουν στις διατάξεις για προφορική εξέταση, λόγω της υφιστάμενης φυσικής αδυναμίας τους αδυνατούν να εκφράσουν γραπτά τις γνώσεις τους και γι’ αυτό τους παρέχεται η ευκαιρία να τις διατυπώσουν προφορικά. Κατά τα λοιπά η εξέτασή τους δεν διαφέρει από την εξέταση των υπολοίπων που εξετάζονται γραπτά. Έτσι λοιπόν αυτοί εξετάζονται στα ίδια θέματα με το ίδιο πρόγραμμα και την ίδια διάρκεια εξέτασης με αυτούς που εξετάζονται γραπτά. </w:t>
      </w:r>
    </w:p>
    <w:p w:rsidR="007705C1" w:rsidRDefault="007705C1" w:rsidP="007705C1">
      <w:pPr>
        <w:pStyle w:val="a9"/>
        <w:spacing w:after="0" w:line="360" w:lineRule="auto"/>
        <w:ind w:left="1287"/>
        <w:jc w:val="both"/>
        <w:rPr>
          <w:rFonts w:ascii="Times New Roman" w:hAnsi="Times New Roman" w:cs="Times New Roman"/>
        </w:rPr>
      </w:pPr>
      <w:r w:rsidRPr="007705C1">
        <w:rPr>
          <w:rFonts w:ascii="Times New Roman" w:hAnsi="Times New Roman" w:cs="Times New Roman"/>
        </w:rPr>
        <w:sym w:font="Symbol" w:char="F0B7"/>
      </w:r>
      <w:r w:rsidRPr="007705C1">
        <w:rPr>
          <w:rFonts w:ascii="Times New Roman" w:hAnsi="Times New Roman" w:cs="Times New Roman"/>
        </w:rPr>
        <w:t xml:space="preserve"> Οι υποψήφιοι πρέπει να προσέρχονται στα εξεταστικά κέντρα τουλάχιστον μισή ώρα πριν την έναρξη των εξετάσεων, να ακολουθούν τις συστάσεις των εκπαιδευτικών για την κατανομή των υποψηφίων στις σωστές αίθουσες και να έχουν πάντα μαζί τους το δελτίο εξεταζομένου (καρτελάκι) και αν επιθυμούν ένα μπουκαλάκι νερό. </w:t>
      </w:r>
    </w:p>
    <w:p w:rsidR="007705C1" w:rsidRDefault="007705C1" w:rsidP="007705C1">
      <w:pPr>
        <w:pStyle w:val="a9"/>
        <w:spacing w:after="0" w:line="360" w:lineRule="auto"/>
        <w:ind w:left="1287"/>
        <w:jc w:val="both"/>
        <w:rPr>
          <w:rFonts w:ascii="Times New Roman" w:hAnsi="Times New Roman" w:cs="Times New Roman"/>
        </w:rPr>
      </w:pPr>
      <w:r w:rsidRPr="007705C1">
        <w:rPr>
          <w:rFonts w:ascii="Times New Roman" w:hAnsi="Times New Roman" w:cs="Times New Roman"/>
        </w:rPr>
        <w:sym w:font="Symbol" w:char="F0B7"/>
      </w:r>
      <w:r w:rsidRPr="007705C1">
        <w:rPr>
          <w:rFonts w:ascii="Times New Roman" w:hAnsi="Times New Roman" w:cs="Times New Roman"/>
        </w:rPr>
        <w:t xml:space="preserve"> Μετά την κατανομή τους στις αίθουσες, τους χορηγείται το τετράδιο και αναγράφουν τα ατομικά τους στοιχεία στους οικείους χώρους (αν αδυνατούν από μόνοι τους βοηθούνται από τους επιτηρητές). Είναι αυτονόητο ότι οι διατάξεις για τις υποχρεώσεις των εξεταζομένων ισχύουν και για τους υποψήφιους με αναπηρία και ειδικές εκπαιδευτικές ανάγκες από τη στιγμή που θα εισέλθουν στο εξεταστικό κέντρο και μέχρι την ολοκλήρωση της εξέτασής τους. </w:t>
      </w:r>
    </w:p>
    <w:p w:rsidR="007705C1" w:rsidRDefault="007705C1" w:rsidP="007705C1">
      <w:pPr>
        <w:pStyle w:val="a9"/>
        <w:spacing w:after="0" w:line="360" w:lineRule="auto"/>
        <w:ind w:left="1287"/>
        <w:jc w:val="both"/>
        <w:rPr>
          <w:rFonts w:ascii="Times New Roman" w:hAnsi="Times New Roman" w:cs="Times New Roman"/>
        </w:rPr>
      </w:pPr>
      <w:r w:rsidRPr="007705C1">
        <w:rPr>
          <w:rFonts w:ascii="Times New Roman" w:hAnsi="Times New Roman" w:cs="Times New Roman"/>
        </w:rPr>
        <w:sym w:font="Symbol" w:char="F0B7"/>
      </w:r>
      <w:r w:rsidRPr="007705C1">
        <w:rPr>
          <w:rFonts w:ascii="Times New Roman" w:hAnsi="Times New Roman" w:cs="Times New Roman"/>
        </w:rPr>
        <w:t xml:space="preserve"> Στους εξεταζόμενους παρέχεται χρόνος προετοιμασίας, ο οποίος είναι τουλάχιστον ίσος με το χρόνο δυνατής αποχώρησης και δεν μπορεί να υπερβεί τις τρεις (3) ώρες, προκειμένου να μελετήσουν, να κατανοήσουν τα θέματα και να κρατήσουν, εφόσον το επιθυμούν, σημειώσεις στο τετράδιο τους, για να τις χρησιμοποιήσουν όταν θα προσέλθουν στην επιτροπή προκειμένου να εξεταστούν. Ο επιτηρητής μπορεί να αναγνώσει τα θέματα, αν αυτό ζητηθεί από τον εξεταζόμενο. Μετά την παρέλευση του χρόνου προετοιμασίας οι υποψήφιοι κλείνουν τα τετράδια και περιμένουν να κληθούν από την επιτροπή. Όταν είναι έτοιμοι ή όταν παρέλθει ο τρίωρος χρόνος προετοιμασίας, προσέρχεται ο καθένας ξεχωριστά στην αίθουσα όπου παρευρίσκονται τα μέλη της Επιτροπής Εξέτασης για την αξιολόγησή-βαθμολόγησή του. Στην αίθουσα αυτή παρευρίσκονται υποχρεωτικά τα τρία μέλη, δηλαδή οι δύο βαθμολογητές και ένας τρίτος βαθμολογητής, για την περίπτωση της αναβαθμολόγησης. Επίσης στην Επιτροπή μπορεί να παρίσταται και ένας Σύμβουλος Εκπαίδευσης Ειδικής Αγωγής και Ενταξιακής Εκπαίδευσης ή ο Προϊστάμενος του οικείου ΚΕΔΑΣΥ ή εκπαιδευτικός Δευτεροβάθμιας Εκπαίδευσης ο οποίος υπηρετεί στο ΚΕΔΑΣΥ, για την παροχή διευκρινίσεων ή επεξηγήσεων σε θέματα ειδικών εκπαιδευτικών αναγκών, όταν ζητηθεί από την Επιτροπή. Η Επιτροπή Εξέτασης, εφόσον από την πορεία </w:t>
      </w:r>
      <w:r w:rsidRPr="007705C1">
        <w:rPr>
          <w:rFonts w:ascii="Times New Roman" w:hAnsi="Times New Roman" w:cs="Times New Roman"/>
        </w:rPr>
        <w:lastRenderedPageBreak/>
        <w:t xml:space="preserve">αξιολόγησης/βαθμολόγησης του εξεταζόμενου διαπιστώσει ότι υπάρχει εμφανής δυσκολία στη ροή του λόγου του υποψηφίου, κατά την απόδοση των θεμάτων που έχει ήδη επεξεργαστεί κατά το χρόνο προετοιμασίας τους (3 ώρες) μεριμνά, ώστε να εξασφαλιστεί επαρκής χρόνος αξιολόγησης. Ο εξεταζόμενος αναπτύσσει προφορικά στα τρία μέλη – εξεταστές τις απαντήσεις του στα θέματα, με όποια σειρά επιθυμεί. Κατά τη διάρκεια της ανάπτυξης των απαντήσεών του μπορεί να συμβουλεύεται τις σημειώσεις του στο τετράδιο. Στην περίπτωση των υποψηφίων με δυσλεξία ή </w:t>
      </w:r>
      <w:proofErr w:type="spellStart"/>
      <w:r w:rsidRPr="007705C1">
        <w:rPr>
          <w:rFonts w:ascii="Times New Roman" w:hAnsi="Times New Roman" w:cs="Times New Roman"/>
        </w:rPr>
        <w:t>δυσορθογραφία</w:t>
      </w:r>
      <w:proofErr w:type="spellEnd"/>
      <w:r w:rsidRPr="007705C1">
        <w:rPr>
          <w:rFonts w:ascii="Times New Roman" w:hAnsi="Times New Roman" w:cs="Times New Roman"/>
        </w:rPr>
        <w:t xml:space="preserve"> και εκτός από την περίπτωση των ασκήσεων γραμματικής δεν λαμβάνονται υπόψη τα ορθογραφικά λάθη. Αν κατά τη διάρκεια της προετοιμασίας των θεμάτων ή κατά τη διάρκεια της εξέτασης ο εξεταζόμενος ζητήσει την ανάγνωση κάποιου θέματος, τότε ο επιτηρητής ή ο εξεταστής αντίστοιχα θα μπορούσε να επαναλάβει άλλη μία φορά την ανάγνωση κάποιου θέματος.</w:t>
      </w:r>
    </w:p>
    <w:p w:rsidR="00B75953" w:rsidRPr="00E26168" w:rsidRDefault="007705C1" w:rsidP="007705C1">
      <w:pPr>
        <w:pStyle w:val="a9"/>
        <w:spacing w:after="0" w:line="360" w:lineRule="auto"/>
        <w:ind w:left="1287"/>
        <w:jc w:val="both"/>
        <w:rPr>
          <w:rFonts w:cstheme="minorHAnsi"/>
          <w:b/>
          <w:bCs/>
          <w:i/>
          <w:iCs/>
          <w:sz w:val="24"/>
          <w:szCs w:val="24"/>
        </w:rPr>
      </w:pPr>
      <w:r w:rsidRPr="007705C1">
        <w:rPr>
          <w:rFonts w:ascii="Times New Roman" w:hAnsi="Times New Roman" w:cs="Times New Roman"/>
        </w:rPr>
        <w:sym w:font="Symbol" w:char="F0B7"/>
      </w:r>
      <w:r w:rsidRPr="007705C1">
        <w:rPr>
          <w:rFonts w:ascii="Times New Roman" w:hAnsi="Times New Roman" w:cs="Times New Roman"/>
        </w:rPr>
        <w:t xml:space="preserve"> Επισημαίνεται ότι η διαφοροποιημένη διαδικασία που προβλέπει η προφορική αξιολόγηση-βαθμολόγηση δεν συνιστά σε καμία περίπτωση επιεική αξιολόγηση ή άλλης μορφής ιδιαίτερη μεταχείριση, αλλά σκοπεύει μόνο στην παροχή της δυνατότητας σε αυτούς τους υποψήφιους να εξωτερικεύσουν τις γνώσεις, τις οποίες λόγω της πάθησής τους αδυνατούν να εξωτερικεύσουν με τον γραπτό λόγο.</w:t>
      </w:r>
      <w:r>
        <w:t xml:space="preserve"> ΤΜΗΜΑ Α΄ της ΔΙΕΥΘΥΝΣΗΣ ΕΞΕΤΑΣΕΩΝ ΚΑΙ ΠΙΣΤΟΠΟΙΗΣΕΩΝ του ΥΠΑΙΘΑ</w:t>
      </w:r>
    </w:p>
    <w:sectPr w:rsidR="00B75953" w:rsidRPr="00E26168" w:rsidSect="003253A5">
      <w:pgSz w:w="12240" w:h="15840"/>
      <w:pgMar w:top="1418" w:right="1418" w:bottom="1418"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15F1F" w16cex:dateUtc="2022-09-18T06:10:00Z"/>
  <w16cex:commentExtensible w16cex:durableId="26D17375" w16cex:dateUtc="2022-09-18T07:37:00Z"/>
  <w16cex:commentExtensible w16cex:durableId="26D174BA" w16cex:dateUtc="2022-09-18T07:43:00Z"/>
  <w16cex:commentExtensible w16cex:durableId="26D15E5F" w16cex:dateUtc="2022-09-18T0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847694" w16cid:durableId="26D15B76"/>
  <w16cid:commentId w16cid:paraId="43E36252" w16cid:durableId="26D15F1F"/>
  <w16cid:commentId w16cid:paraId="6735B9EC" w16cid:durableId="26D17375"/>
  <w16cid:commentId w16cid:paraId="362E2427" w16cid:durableId="26D15B77"/>
  <w16cid:commentId w16cid:paraId="2A68F68F" w16cid:durableId="26D15B78"/>
  <w16cid:commentId w16cid:paraId="613B8789" w16cid:durableId="26D15B79"/>
  <w16cid:commentId w16cid:paraId="43CB820A" w16cid:durableId="26D15B7A"/>
  <w16cid:commentId w16cid:paraId="7148895B" w16cid:durableId="26D15B7B"/>
  <w16cid:commentId w16cid:paraId="14F5872D" w16cid:durableId="26D174BA"/>
  <w16cid:commentId w16cid:paraId="06CA4C17" w16cid:durableId="26D15B7C"/>
  <w16cid:commentId w16cid:paraId="19D5D4B7" w16cid:durableId="26D15B7D"/>
  <w16cid:commentId w16cid:paraId="3B4E3976" w16cid:durableId="26D15B7E"/>
  <w16cid:commentId w16cid:paraId="42FF3A8F" w16cid:durableId="26D15B7F"/>
  <w16cid:commentId w16cid:paraId="5C484194" w16cid:durableId="26D15B80"/>
  <w16cid:commentId w16cid:paraId="5A380780" w16cid:durableId="26D15B81"/>
  <w16cid:commentId w16cid:paraId="479FB3C8" w16cid:durableId="26D15E5F"/>
  <w16cid:commentId w16cid:paraId="3284986F" w16cid:durableId="26D15B82"/>
  <w16cid:commentId w16cid:paraId="23D8B97C" w16cid:durableId="26D15B83"/>
  <w16cid:commentId w16cid:paraId="7598062F" w16cid:durableId="26D15B84"/>
  <w16cid:commentId w16cid:paraId="6432263E" w16cid:durableId="26D15B85"/>
  <w16cid:commentId w16cid:paraId="72F20B63" w16cid:durableId="26D15B86"/>
  <w16cid:commentId w16cid:paraId="39FBA860" w16cid:durableId="26D15B87"/>
  <w16cid:commentId w16cid:paraId="285794DF" w16cid:durableId="26D15B88"/>
  <w16cid:commentId w16cid:paraId="42F6EBDB" w16cid:durableId="26D15B89"/>
  <w16cid:commentId w16cid:paraId="15C2F6EB" w16cid:durableId="26D15B8A"/>
  <w16cid:commentId w16cid:paraId="73875E59" w16cid:durableId="26D15B8B"/>
  <w16cid:commentId w16cid:paraId="2B3B7964" w16cid:durableId="26D15B8C"/>
  <w16cid:commentId w16cid:paraId="23ACAAF3" w16cid:durableId="26D15B8D"/>
  <w16cid:commentId w16cid:paraId="3226F9E7" w16cid:durableId="26D15B8E"/>
  <w16cid:commentId w16cid:paraId="1C4DF3A7" w16cid:durableId="26D15B8F"/>
  <w16cid:commentId w16cid:paraId="7589143F" w16cid:durableId="26D15B90"/>
  <w16cid:commentId w16cid:paraId="26DAB923" w16cid:durableId="26D15B91"/>
</w16cid:commentsId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D0DE7"/>
    <w:multiLevelType w:val="hybridMultilevel"/>
    <w:tmpl w:val="6AF6D1A0"/>
    <w:lvl w:ilvl="0" w:tplc="7D6C00C0">
      <w:start w:val="1"/>
      <w:numFmt w:val="lowerRoman"/>
      <w:lvlText w:val="%1."/>
      <w:lvlJc w:val="left"/>
      <w:pPr>
        <w:ind w:left="1287" w:hanging="360"/>
      </w:pPr>
      <w:rPr>
        <w:rFonts w:ascii="Calibri" w:hAnsi="Calibri" w:hint="default"/>
        <w:b/>
        <w:i w:val="0"/>
        <w:sz w:val="24"/>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
    <w:nsid w:val="18AF2B5F"/>
    <w:multiLevelType w:val="hybridMultilevel"/>
    <w:tmpl w:val="0D82B338"/>
    <w:lvl w:ilvl="0" w:tplc="7D6C00C0">
      <w:start w:val="1"/>
      <w:numFmt w:val="lowerRoman"/>
      <w:lvlText w:val="%1."/>
      <w:lvlJc w:val="left"/>
      <w:pPr>
        <w:ind w:left="1287" w:hanging="360"/>
      </w:pPr>
      <w:rPr>
        <w:rFonts w:ascii="Calibri" w:hAnsi="Calibri" w:hint="default"/>
        <w:b/>
        <w:i w:val="0"/>
        <w:sz w:val="24"/>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
    <w:nsid w:val="1E3E61A6"/>
    <w:multiLevelType w:val="hybridMultilevel"/>
    <w:tmpl w:val="A5BA6DBA"/>
    <w:lvl w:ilvl="0" w:tplc="7C9CDE46">
      <w:start w:val="1"/>
      <w:numFmt w:val="lowerRoman"/>
      <w:suff w:val="space"/>
      <w:lvlText w:val="%1."/>
      <w:lvlJc w:val="left"/>
      <w:pPr>
        <w:ind w:left="284" w:firstLine="643"/>
      </w:pPr>
      <w:rPr>
        <w:rFonts w:ascii="Calibri" w:hAnsi="Calibri" w:hint="default"/>
        <w:b/>
        <w:i w:val="0"/>
        <w:sz w:val="24"/>
        <w:vertAlign w:val="baseline"/>
      </w:rPr>
    </w:lvl>
    <w:lvl w:ilvl="1" w:tplc="04080019" w:tentative="1">
      <w:start w:val="1"/>
      <w:numFmt w:val="lowerLetter"/>
      <w:lvlText w:val="%2."/>
      <w:lvlJc w:val="left"/>
      <w:pPr>
        <w:ind w:left="2574" w:hanging="360"/>
      </w:pPr>
    </w:lvl>
    <w:lvl w:ilvl="2" w:tplc="0408001B" w:tentative="1">
      <w:start w:val="1"/>
      <w:numFmt w:val="lowerRoman"/>
      <w:lvlText w:val="%3."/>
      <w:lvlJc w:val="right"/>
      <w:pPr>
        <w:ind w:left="3294" w:hanging="180"/>
      </w:pPr>
    </w:lvl>
    <w:lvl w:ilvl="3" w:tplc="0408000F" w:tentative="1">
      <w:start w:val="1"/>
      <w:numFmt w:val="decimal"/>
      <w:lvlText w:val="%4."/>
      <w:lvlJc w:val="left"/>
      <w:pPr>
        <w:ind w:left="4014" w:hanging="360"/>
      </w:pPr>
    </w:lvl>
    <w:lvl w:ilvl="4" w:tplc="04080019" w:tentative="1">
      <w:start w:val="1"/>
      <w:numFmt w:val="lowerLetter"/>
      <w:lvlText w:val="%5."/>
      <w:lvlJc w:val="left"/>
      <w:pPr>
        <w:ind w:left="4734" w:hanging="360"/>
      </w:pPr>
    </w:lvl>
    <w:lvl w:ilvl="5" w:tplc="0408001B" w:tentative="1">
      <w:start w:val="1"/>
      <w:numFmt w:val="lowerRoman"/>
      <w:lvlText w:val="%6."/>
      <w:lvlJc w:val="right"/>
      <w:pPr>
        <w:ind w:left="5454" w:hanging="180"/>
      </w:pPr>
    </w:lvl>
    <w:lvl w:ilvl="6" w:tplc="0408000F" w:tentative="1">
      <w:start w:val="1"/>
      <w:numFmt w:val="decimal"/>
      <w:lvlText w:val="%7."/>
      <w:lvlJc w:val="left"/>
      <w:pPr>
        <w:ind w:left="6174" w:hanging="360"/>
      </w:pPr>
    </w:lvl>
    <w:lvl w:ilvl="7" w:tplc="04080019" w:tentative="1">
      <w:start w:val="1"/>
      <w:numFmt w:val="lowerLetter"/>
      <w:lvlText w:val="%8."/>
      <w:lvlJc w:val="left"/>
      <w:pPr>
        <w:ind w:left="6894" w:hanging="360"/>
      </w:pPr>
    </w:lvl>
    <w:lvl w:ilvl="8" w:tplc="0408001B" w:tentative="1">
      <w:start w:val="1"/>
      <w:numFmt w:val="lowerRoman"/>
      <w:lvlText w:val="%9."/>
      <w:lvlJc w:val="right"/>
      <w:pPr>
        <w:ind w:left="7614" w:hanging="180"/>
      </w:pPr>
    </w:lvl>
  </w:abstractNum>
  <w:abstractNum w:abstractNumId="3">
    <w:nsid w:val="1FBE63B5"/>
    <w:multiLevelType w:val="hybridMultilevel"/>
    <w:tmpl w:val="6AF6D1A0"/>
    <w:lvl w:ilvl="0" w:tplc="7D6C00C0">
      <w:start w:val="1"/>
      <w:numFmt w:val="lowerRoman"/>
      <w:lvlText w:val="%1."/>
      <w:lvlJc w:val="left"/>
      <w:pPr>
        <w:ind w:left="1287" w:hanging="360"/>
      </w:pPr>
      <w:rPr>
        <w:rFonts w:ascii="Calibri" w:hAnsi="Calibri" w:hint="default"/>
        <w:b/>
        <w:i w:val="0"/>
        <w:sz w:val="24"/>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
    <w:nsid w:val="224E3A42"/>
    <w:multiLevelType w:val="hybridMultilevel"/>
    <w:tmpl w:val="632C141A"/>
    <w:lvl w:ilvl="0" w:tplc="7D6C00C0">
      <w:start w:val="1"/>
      <w:numFmt w:val="lowerRoman"/>
      <w:lvlText w:val="%1."/>
      <w:lvlJc w:val="left"/>
      <w:pPr>
        <w:ind w:left="1287" w:hanging="360"/>
      </w:pPr>
      <w:rPr>
        <w:rFonts w:ascii="Calibri" w:hAnsi="Calibri" w:hint="default"/>
        <w:b/>
        <w:i w:val="0"/>
        <w:sz w:val="24"/>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5">
    <w:nsid w:val="22512F12"/>
    <w:multiLevelType w:val="hybridMultilevel"/>
    <w:tmpl w:val="6AF6D1A0"/>
    <w:lvl w:ilvl="0" w:tplc="7D6C00C0">
      <w:start w:val="1"/>
      <w:numFmt w:val="lowerRoman"/>
      <w:lvlText w:val="%1."/>
      <w:lvlJc w:val="left"/>
      <w:pPr>
        <w:ind w:left="1287" w:hanging="360"/>
      </w:pPr>
      <w:rPr>
        <w:rFonts w:ascii="Calibri" w:hAnsi="Calibri" w:hint="default"/>
        <w:b/>
        <w:i w:val="0"/>
        <w:sz w:val="24"/>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6">
    <w:nsid w:val="23605B06"/>
    <w:multiLevelType w:val="hybridMultilevel"/>
    <w:tmpl w:val="777E7F3E"/>
    <w:lvl w:ilvl="0" w:tplc="EFA8C40E">
      <w:start w:val="1"/>
      <w:numFmt w:val="lowerRoman"/>
      <w:suff w:val="space"/>
      <w:lvlText w:val="%1."/>
      <w:lvlJc w:val="left"/>
      <w:pPr>
        <w:ind w:left="1287" w:hanging="360"/>
      </w:pPr>
      <w:rPr>
        <w:rFonts w:ascii="Calibri" w:hAnsi="Calibri" w:hint="default"/>
        <w:b/>
        <w:i w:val="0"/>
        <w:strike w:val="0"/>
        <w:sz w:val="24"/>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7">
    <w:nsid w:val="28BB5285"/>
    <w:multiLevelType w:val="hybridMultilevel"/>
    <w:tmpl w:val="44F619FE"/>
    <w:lvl w:ilvl="0" w:tplc="A3BCD4F6">
      <w:start w:val="1"/>
      <w:numFmt w:val="lowerRoman"/>
      <w:suff w:val="space"/>
      <w:lvlText w:val="%1."/>
      <w:lvlJc w:val="left"/>
      <w:pPr>
        <w:ind w:left="1287" w:hanging="360"/>
      </w:pPr>
      <w:rPr>
        <w:rFonts w:ascii="Calibri" w:hAnsi="Calibri" w:hint="default"/>
        <w:b/>
        <w:i w:val="0"/>
        <w:sz w:val="24"/>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8">
    <w:nsid w:val="33127BF1"/>
    <w:multiLevelType w:val="hybridMultilevel"/>
    <w:tmpl w:val="D7A8F7CE"/>
    <w:lvl w:ilvl="0" w:tplc="61462104">
      <w:start w:val="1"/>
      <w:numFmt w:val="low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33C52A4"/>
    <w:multiLevelType w:val="hybridMultilevel"/>
    <w:tmpl w:val="84985E2C"/>
    <w:lvl w:ilvl="0" w:tplc="7D6C00C0">
      <w:start w:val="1"/>
      <w:numFmt w:val="lowerRoman"/>
      <w:lvlText w:val="%1."/>
      <w:lvlJc w:val="left"/>
      <w:pPr>
        <w:ind w:left="720" w:hanging="360"/>
      </w:pPr>
      <w:rPr>
        <w:rFonts w:ascii="Calibri" w:hAnsi="Calibri"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43B79C8"/>
    <w:multiLevelType w:val="hybridMultilevel"/>
    <w:tmpl w:val="6706CB62"/>
    <w:lvl w:ilvl="0" w:tplc="0294323E">
      <w:start w:val="1"/>
      <w:numFmt w:val="lowerRoman"/>
      <w:lvlText w:val="%1."/>
      <w:lvlJc w:val="left"/>
      <w:pPr>
        <w:ind w:left="2007" w:hanging="720"/>
      </w:pPr>
      <w:rPr>
        <w:rFonts w:hint="default"/>
        <w:b/>
      </w:rPr>
    </w:lvl>
    <w:lvl w:ilvl="1" w:tplc="04080019" w:tentative="1">
      <w:start w:val="1"/>
      <w:numFmt w:val="lowerLetter"/>
      <w:lvlText w:val="%2."/>
      <w:lvlJc w:val="left"/>
      <w:pPr>
        <w:ind w:left="2367" w:hanging="360"/>
      </w:pPr>
    </w:lvl>
    <w:lvl w:ilvl="2" w:tplc="0408001B" w:tentative="1">
      <w:start w:val="1"/>
      <w:numFmt w:val="lowerRoman"/>
      <w:lvlText w:val="%3."/>
      <w:lvlJc w:val="right"/>
      <w:pPr>
        <w:ind w:left="3087" w:hanging="180"/>
      </w:pPr>
    </w:lvl>
    <w:lvl w:ilvl="3" w:tplc="0408000F" w:tentative="1">
      <w:start w:val="1"/>
      <w:numFmt w:val="decimal"/>
      <w:lvlText w:val="%4."/>
      <w:lvlJc w:val="left"/>
      <w:pPr>
        <w:ind w:left="3807" w:hanging="360"/>
      </w:pPr>
    </w:lvl>
    <w:lvl w:ilvl="4" w:tplc="04080019" w:tentative="1">
      <w:start w:val="1"/>
      <w:numFmt w:val="lowerLetter"/>
      <w:lvlText w:val="%5."/>
      <w:lvlJc w:val="left"/>
      <w:pPr>
        <w:ind w:left="4527" w:hanging="360"/>
      </w:pPr>
    </w:lvl>
    <w:lvl w:ilvl="5" w:tplc="0408001B" w:tentative="1">
      <w:start w:val="1"/>
      <w:numFmt w:val="lowerRoman"/>
      <w:lvlText w:val="%6."/>
      <w:lvlJc w:val="right"/>
      <w:pPr>
        <w:ind w:left="5247" w:hanging="180"/>
      </w:pPr>
    </w:lvl>
    <w:lvl w:ilvl="6" w:tplc="0408000F" w:tentative="1">
      <w:start w:val="1"/>
      <w:numFmt w:val="decimal"/>
      <w:lvlText w:val="%7."/>
      <w:lvlJc w:val="left"/>
      <w:pPr>
        <w:ind w:left="5967" w:hanging="360"/>
      </w:pPr>
    </w:lvl>
    <w:lvl w:ilvl="7" w:tplc="04080019" w:tentative="1">
      <w:start w:val="1"/>
      <w:numFmt w:val="lowerLetter"/>
      <w:lvlText w:val="%8."/>
      <w:lvlJc w:val="left"/>
      <w:pPr>
        <w:ind w:left="6687" w:hanging="360"/>
      </w:pPr>
    </w:lvl>
    <w:lvl w:ilvl="8" w:tplc="0408001B" w:tentative="1">
      <w:start w:val="1"/>
      <w:numFmt w:val="lowerRoman"/>
      <w:lvlText w:val="%9."/>
      <w:lvlJc w:val="right"/>
      <w:pPr>
        <w:ind w:left="7407" w:hanging="180"/>
      </w:pPr>
    </w:lvl>
  </w:abstractNum>
  <w:abstractNum w:abstractNumId="11">
    <w:nsid w:val="35A81D56"/>
    <w:multiLevelType w:val="hybridMultilevel"/>
    <w:tmpl w:val="6AF6D1A0"/>
    <w:lvl w:ilvl="0" w:tplc="7D6C00C0">
      <w:start w:val="1"/>
      <w:numFmt w:val="lowerRoman"/>
      <w:lvlText w:val="%1."/>
      <w:lvlJc w:val="left"/>
      <w:pPr>
        <w:ind w:left="1287" w:hanging="360"/>
      </w:pPr>
      <w:rPr>
        <w:rFonts w:ascii="Calibri" w:hAnsi="Calibri" w:hint="default"/>
        <w:b/>
        <w:i w:val="0"/>
        <w:sz w:val="24"/>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2">
    <w:nsid w:val="3A2E354B"/>
    <w:multiLevelType w:val="hybridMultilevel"/>
    <w:tmpl w:val="6AF6D1A0"/>
    <w:lvl w:ilvl="0" w:tplc="7D6C00C0">
      <w:start w:val="1"/>
      <w:numFmt w:val="lowerRoman"/>
      <w:lvlText w:val="%1."/>
      <w:lvlJc w:val="left"/>
      <w:pPr>
        <w:ind w:left="1287" w:hanging="360"/>
      </w:pPr>
      <w:rPr>
        <w:rFonts w:ascii="Calibri" w:hAnsi="Calibri" w:hint="default"/>
        <w:b/>
        <w:i w:val="0"/>
        <w:sz w:val="24"/>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3">
    <w:nsid w:val="3E9D5BEF"/>
    <w:multiLevelType w:val="hybridMultilevel"/>
    <w:tmpl w:val="8B5A97D2"/>
    <w:lvl w:ilvl="0" w:tplc="5ADE5B8C">
      <w:start w:val="1"/>
      <w:numFmt w:val="lowerRoman"/>
      <w:lvlText w:val="%1."/>
      <w:lvlJc w:val="left"/>
      <w:pPr>
        <w:ind w:left="1287" w:hanging="72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4">
    <w:nsid w:val="45E77ACC"/>
    <w:multiLevelType w:val="hybridMultilevel"/>
    <w:tmpl w:val="84985E2C"/>
    <w:lvl w:ilvl="0" w:tplc="7D6C00C0">
      <w:start w:val="1"/>
      <w:numFmt w:val="lowerRoman"/>
      <w:lvlText w:val="%1."/>
      <w:lvlJc w:val="left"/>
      <w:pPr>
        <w:ind w:left="720" w:hanging="360"/>
      </w:pPr>
      <w:rPr>
        <w:rFonts w:ascii="Calibri" w:hAnsi="Calibri"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A514A10"/>
    <w:multiLevelType w:val="hybridMultilevel"/>
    <w:tmpl w:val="6AF6D1A0"/>
    <w:lvl w:ilvl="0" w:tplc="7D6C00C0">
      <w:start w:val="1"/>
      <w:numFmt w:val="lowerRoman"/>
      <w:lvlText w:val="%1."/>
      <w:lvlJc w:val="left"/>
      <w:pPr>
        <w:ind w:left="1287" w:hanging="360"/>
      </w:pPr>
      <w:rPr>
        <w:rFonts w:ascii="Calibri" w:hAnsi="Calibri" w:hint="default"/>
        <w:b/>
        <w:i w:val="0"/>
        <w:sz w:val="24"/>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6">
    <w:nsid w:val="4BA82401"/>
    <w:multiLevelType w:val="hybridMultilevel"/>
    <w:tmpl w:val="6AF6D1A0"/>
    <w:lvl w:ilvl="0" w:tplc="7D6C00C0">
      <w:start w:val="1"/>
      <w:numFmt w:val="lowerRoman"/>
      <w:lvlText w:val="%1."/>
      <w:lvlJc w:val="left"/>
      <w:pPr>
        <w:ind w:left="1287" w:hanging="360"/>
      </w:pPr>
      <w:rPr>
        <w:rFonts w:ascii="Calibri" w:hAnsi="Calibri" w:hint="default"/>
        <w:b/>
        <w:i w:val="0"/>
        <w:sz w:val="24"/>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7">
    <w:nsid w:val="4CCD1236"/>
    <w:multiLevelType w:val="hybridMultilevel"/>
    <w:tmpl w:val="6AF6D1A0"/>
    <w:lvl w:ilvl="0" w:tplc="7D6C00C0">
      <w:start w:val="1"/>
      <w:numFmt w:val="lowerRoman"/>
      <w:lvlText w:val="%1."/>
      <w:lvlJc w:val="left"/>
      <w:pPr>
        <w:ind w:left="1287" w:hanging="360"/>
      </w:pPr>
      <w:rPr>
        <w:rFonts w:ascii="Calibri" w:hAnsi="Calibri" w:hint="default"/>
        <w:b/>
        <w:i w:val="0"/>
        <w:sz w:val="24"/>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8">
    <w:nsid w:val="4EE270C6"/>
    <w:multiLevelType w:val="hybridMultilevel"/>
    <w:tmpl w:val="6AF6D1A0"/>
    <w:lvl w:ilvl="0" w:tplc="7D6C00C0">
      <w:start w:val="1"/>
      <w:numFmt w:val="lowerRoman"/>
      <w:lvlText w:val="%1."/>
      <w:lvlJc w:val="left"/>
      <w:pPr>
        <w:ind w:left="1287" w:hanging="360"/>
      </w:pPr>
      <w:rPr>
        <w:rFonts w:ascii="Calibri" w:hAnsi="Calibri" w:hint="default"/>
        <w:b/>
        <w:i w:val="0"/>
        <w:sz w:val="24"/>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9">
    <w:nsid w:val="4F7B64BB"/>
    <w:multiLevelType w:val="hybridMultilevel"/>
    <w:tmpl w:val="6AF6D1A0"/>
    <w:lvl w:ilvl="0" w:tplc="7D6C00C0">
      <w:start w:val="1"/>
      <w:numFmt w:val="lowerRoman"/>
      <w:lvlText w:val="%1."/>
      <w:lvlJc w:val="left"/>
      <w:pPr>
        <w:ind w:left="1287" w:hanging="360"/>
      </w:pPr>
      <w:rPr>
        <w:rFonts w:ascii="Calibri" w:hAnsi="Calibri" w:hint="default"/>
        <w:b/>
        <w:i w:val="0"/>
        <w:sz w:val="24"/>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0">
    <w:nsid w:val="533E384C"/>
    <w:multiLevelType w:val="hybridMultilevel"/>
    <w:tmpl w:val="DC8EF858"/>
    <w:lvl w:ilvl="0" w:tplc="7D6C00C0">
      <w:start w:val="1"/>
      <w:numFmt w:val="lowerRoman"/>
      <w:lvlText w:val="%1."/>
      <w:lvlJc w:val="left"/>
      <w:pPr>
        <w:ind w:left="1287" w:hanging="360"/>
      </w:pPr>
      <w:rPr>
        <w:rFonts w:ascii="Calibri" w:hAnsi="Calibri" w:hint="default"/>
        <w:b/>
        <w:i w:val="0"/>
        <w:sz w:val="24"/>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1">
    <w:nsid w:val="55E20C01"/>
    <w:multiLevelType w:val="hybridMultilevel"/>
    <w:tmpl w:val="6E5C462E"/>
    <w:lvl w:ilvl="0" w:tplc="CC661F14">
      <w:start w:val="2"/>
      <w:numFmt w:val="lowerRoman"/>
      <w:lvlText w:val="%1."/>
      <w:lvlJc w:val="left"/>
      <w:pPr>
        <w:ind w:left="2007"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04C152F"/>
    <w:multiLevelType w:val="hybridMultilevel"/>
    <w:tmpl w:val="E2186820"/>
    <w:lvl w:ilvl="0" w:tplc="E3FE470A">
      <w:start w:val="1"/>
      <w:numFmt w:val="lowerRoman"/>
      <w:suff w:val="space"/>
      <w:lvlText w:val="%1."/>
      <w:lvlJc w:val="left"/>
      <w:pPr>
        <w:ind w:left="1287" w:hanging="360"/>
      </w:pPr>
      <w:rPr>
        <w:rFonts w:ascii="Calibri" w:hAnsi="Calibri" w:hint="default"/>
        <w:b/>
        <w:i w:val="0"/>
        <w:sz w:val="24"/>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3">
    <w:nsid w:val="649046C7"/>
    <w:multiLevelType w:val="hybridMultilevel"/>
    <w:tmpl w:val="0662246A"/>
    <w:lvl w:ilvl="0" w:tplc="7D6C00C0">
      <w:start w:val="1"/>
      <w:numFmt w:val="lowerRoman"/>
      <w:lvlText w:val="%1."/>
      <w:lvlJc w:val="left"/>
      <w:pPr>
        <w:ind w:left="1287" w:hanging="360"/>
      </w:pPr>
      <w:rPr>
        <w:rFonts w:ascii="Calibri" w:hAnsi="Calibri" w:hint="default"/>
        <w:b/>
        <w:i w:val="0"/>
        <w:sz w:val="24"/>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4">
    <w:nsid w:val="6A503AB8"/>
    <w:multiLevelType w:val="hybridMultilevel"/>
    <w:tmpl w:val="CFFC9A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2877124"/>
    <w:multiLevelType w:val="hybridMultilevel"/>
    <w:tmpl w:val="6552532A"/>
    <w:lvl w:ilvl="0" w:tplc="ED9AE86C">
      <w:start w:val="1"/>
      <w:numFmt w:val="lowerRoman"/>
      <w:lvlText w:val="%1."/>
      <w:lvlJc w:val="left"/>
      <w:pPr>
        <w:ind w:left="1854" w:hanging="360"/>
      </w:pPr>
      <w:rPr>
        <w:rFonts w:ascii="Calibri" w:hAnsi="Calibri" w:hint="default"/>
        <w:b/>
        <w:i w:val="0"/>
        <w:sz w:val="24"/>
        <w:vertAlign w:val="baseline"/>
      </w:rPr>
    </w:lvl>
    <w:lvl w:ilvl="1" w:tplc="04080019" w:tentative="1">
      <w:start w:val="1"/>
      <w:numFmt w:val="lowerLetter"/>
      <w:lvlText w:val="%2."/>
      <w:lvlJc w:val="left"/>
      <w:pPr>
        <w:ind w:left="2574" w:hanging="360"/>
      </w:pPr>
    </w:lvl>
    <w:lvl w:ilvl="2" w:tplc="0408001B" w:tentative="1">
      <w:start w:val="1"/>
      <w:numFmt w:val="lowerRoman"/>
      <w:lvlText w:val="%3."/>
      <w:lvlJc w:val="right"/>
      <w:pPr>
        <w:ind w:left="3294" w:hanging="180"/>
      </w:pPr>
    </w:lvl>
    <w:lvl w:ilvl="3" w:tplc="0408000F" w:tentative="1">
      <w:start w:val="1"/>
      <w:numFmt w:val="decimal"/>
      <w:lvlText w:val="%4."/>
      <w:lvlJc w:val="left"/>
      <w:pPr>
        <w:ind w:left="4014" w:hanging="360"/>
      </w:pPr>
    </w:lvl>
    <w:lvl w:ilvl="4" w:tplc="04080019" w:tentative="1">
      <w:start w:val="1"/>
      <w:numFmt w:val="lowerLetter"/>
      <w:lvlText w:val="%5."/>
      <w:lvlJc w:val="left"/>
      <w:pPr>
        <w:ind w:left="4734" w:hanging="360"/>
      </w:pPr>
    </w:lvl>
    <w:lvl w:ilvl="5" w:tplc="0408001B" w:tentative="1">
      <w:start w:val="1"/>
      <w:numFmt w:val="lowerRoman"/>
      <w:lvlText w:val="%6."/>
      <w:lvlJc w:val="right"/>
      <w:pPr>
        <w:ind w:left="5454" w:hanging="180"/>
      </w:pPr>
    </w:lvl>
    <w:lvl w:ilvl="6" w:tplc="0408000F" w:tentative="1">
      <w:start w:val="1"/>
      <w:numFmt w:val="decimal"/>
      <w:lvlText w:val="%7."/>
      <w:lvlJc w:val="left"/>
      <w:pPr>
        <w:ind w:left="6174" w:hanging="360"/>
      </w:pPr>
    </w:lvl>
    <w:lvl w:ilvl="7" w:tplc="04080019" w:tentative="1">
      <w:start w:val="1"/>
      <w:numFmt w:val="lowerLetter"/>
      <w:lvlText w:val="%8."/>
      <w:lvlJc w:val="left"/>
      <w:pPr>
        <w:ind w:left="6894" w:hanging="360"/>
      </w:pPr>
    </w:lvl>
    <w:lvl w:ilvl="8" w:tplc="0408001B" w:tentative="1">
      <w:start w:val="1"/>
      <w:numFmt w:val="lowerRoman"/>
      <w:lvlText w:val="%9."/>
      <w:lvlJc w:val="right"/>
      <w:pPr>
        <w:ind w:left="7614" w:hanging="180"/>
      </w:pPr>
    </w:lvl>
  </w:abstractNum>
  <w:abstractNum w:abstractNumId="26">
    <w:nsid w:val="7295062D"/>
    <w:multiLevelType w:val="hybridMultilevel"/>
    <w:tmpl w:val="EF201FC6"/>
    <w:lvl w:ilvl="0" w:tplc="38405B74">
      <w:start w:val="1"/>
      <w:numFmt w:val="lowerRoman"/>
      <w:suff w:val="space"/>
      <w:lvlText w:val="%1."/>
      <w:lvlJc w:val="left"/>
      <w:pPr>
        <w:ind w:left="720" w:hanging="360"/>
      </w:pPr>
      <w:rPr>
        <w:rFonts w:ascii="Calibri" w:hAnsi="Calibri"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575538A"/>
    <w:multiLevelType w:val="hybridMultilevel"/>
    <w:tmpl w:val="0662246A"/>
    <w:lvl w:ilvl="0" w:tplc="7D6C00C0">
      <w:start w:val="1"/>
      <w:numFmt w:val="lowerRoman"/>
      <w:lvlText w:val="%1."/>
      <w:lvlJc w:val="left"/>
      <w:pPr>
        <w:ind w:left="1287" w:hanging="360"/>
      </w:pPr>
      <w:rPr>
        <w:rFonts w:ascii="Calibri" w:hAnsi="Calibri" w:hint="default"/>
        <w:b/>
        <w:i w:val="0"/>
        <w:sz w:val="24"/>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8">
    <w:nsid w:val="75DF4DC0"/>
    <w:multiLevelType w:val="hybridMultilevel"/>
    <w:tmpl w:val="EF201FC6"/>
    <w:lvl w:ilvl="0" w:tplc="38405B74">
      <w:start w:val="1"/>
      <w:numFmt w:val="lowerRoman"/>
      <w:suff w:val="space"/>
      <w:lvlText w:val="%1."/>
      <w:lvlJc w:val="left"/>
      <w:pPr>
        <w:ind w:left="720" w:hanging="360"/>
      </w:pPr>
      <w:rPr>
        <w:rFonts w:ascii="Calibri" w:hAnsi="Calibri"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B041CAE"/>
    <w:multiLevelType w:val="hybridMultilevel"/>
    <w:tmpl w:val="FA2E4B72"/>
    <w:lvl w:ilvl="0" w:tplc="4EA0A7C6">
      <w:start w:val="1"/>
      <w:numFmt w:val="lowerRoman"/>
      <w:suff w:val="space"/>
      <w:lvlText w:val="%1."/>
      <w:lvlJc w:val="left"/>
      <w:pPr>
        <w:ind w:left="2007"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D201468"/>
    <w:multiLevelType w:val="hybridMultilevel"/>
    <w:tmpl w:val="44F619FE"/>
    <w:lvl w:ilvl="0" w:tplc="A3BCD4F6">
      <w:start w:val="1"/>
      <w:numFmt w:val="lowerRoman"/>
      <w:suff w:val="space"/>
      <w:lvlText w:val="%1."/>
      <w:lvlJc w:val="left"/>
      <w:pPr>
        <w:ind w:left="1287" w:hanging="360"/>
      </w:pPr>
      <w:rPr>
        <w:rFonts w:ascii="Calibri" w:hAnsi="Calibri" w:hint="default"/>
        <w:b/>
        <w:i w:val="0"/>
        <w:sz w:val="24"/>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abstractNumId w:val="18"/>
  </w:num>
  <w:num w:numId="2">
    <w:abstractNumId w:val="15"/>
  </w:num>
  <w:num w:numId="3">
    <w:abstractNumId w:val="19"/>
  </w:num>
  <w:num w:numId="4">
    <w:abstractNumId w:val="13"/>
  </w:num>
  <w:num w:numId="5">
    <w:abstractNumId w:val="10"/>
  </w:num>
  <w:num w:numId="6">
    <w:abstractNumId w:val="21"/>
  </w:num>
  <w:num w:numId="7">
    <w:abstractNumId w:val="29"/>
  </w:num>
  <w:num w:numId="8">
    <w:abstractNumId w:val="5"/>
  </w:num>
  <w:num w:numId="9">
    <w:abstractNumId w:val="0"/>
  </w:num>
  <w:num w:numId="10">
    <w:abstractNumId w:val="12"/>
  </w:num>
  <w:num w:numId="11">
    <w:abstractNumId w:val="3"/>
  </w:num>
  <w:num w:numId="12">
    <w:abstractNumId w:val="17"/>
  </w:num>
  <w:num w:numId="13">
    <w:abstractNumId w:val="22"/>
  </w:num>
  <w:num w:numId="14">
    <w:abstractNumId w:val="11"/>
  </w:num>
  <w:num w:numId="15">
    <w:abstractNumId w:val="16"/>
  </w:num>
  <w:num w:numId="16">
    <w:abstractNumId w:val="25"/>
  </w:num>
  <w:num w:numId="17">
    <w:abstractNumId w:val="2"/>
  </w:num>
  <w:num w:numId="18">
    <w:abstractNumId w:val="23"/>
  </w:num>
  <w:num w:numId="19">
    <w:abstractNumId w:val="27"/>
  </w:num>
  <w:num w:numId="20">
    <w:abstractNumId w:val="20"/>
  </w:num>
  <w:num w:numId="21">
    <w:abstractNumId w:val="28"/>
  </w:num>
  <w:num w:numId="22">
    <w:abstractNumId w:val="26"/>
  </w:num>
  <w:num w:numId="23">
    <w:abstractNumId w:val="9"/>
  </w:num>
  <w:num w:numId="24">
    <w:abstractNumId w:val="14"/>
  </w:num>
  <w:num w:numId="25">
    <w:abstractNumId w:val="4"/>
  </w:num>
  <w:num w:numId="26">
    <w:abstractNumId w:val="1"/>
  </w:num>
  <w:num w:numId="27">
    <w:abstractNumId w:val="7"/>
  </w:num>
  <w:num w:numId="28">
    <w:abstractNumId w:val="30"/>
  </w:num>
  <w:num w:numId="29">
    <w:abstractNumId w:val="6"/>
  </w:num>
  <w:num w:numId="30">
    <w:abstractNumId w:val="8"/>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B3E41"/>
    <w:rsid w:val="00015E67"/>
    <w:rsid w:val="000173C2"/>
    <w:rsid w:val="000207C7"/>
    <w:rsid w:val="0004395B"/>
    <w:rsid w:val="0005345D"/>
    <w:rsid w:val="000558A2"/>
    <w:rsid w:val="00057871"/>
    <w:rsid w:val="00065133"/>
    <w:rsid w:val="00080D4C"/>
    <w:rsid w:val="000815D2"/>
    <w:rsid w:val="00084544"/>
    <w:rsid w:val="00091736"/>
    <w:rsid w:val="00092148"/>
    <w:rsid w:val="000A1C22"/>
    <w:rsid w:val="000A3CDC"/>
    <w:rsid w:val="000B1C8A"/>
    <w:rsid w:val="000B3453"/>
    <w:rsid w:val="000C5671"/>
    <w:rsid w:val="000C61AA"/>
    <w:rsid w:val="00101B1C"/>
    <w:rsid w:val="0010720F"/>
    <w:rsid w:val="00115C6D"/>
    <w:rsid w:val="00116D7F"/>
    <w:rsid w:val="0012458B"/>
    <w:rsid w:val="001255F6"/>
    <w:rsid w:val="001327D7"/>
    <w:rsid w:val="00144EF7"/>
    <w:rsid w:val="001451E3"/>
    <w:rsid w:val="00147C03"/>
    <w:rsid w:val="0015333D"/>
    <w:rsid w:val="00154CEC"/>
    <w:rsid w:val="00157B1F"/>
    <w:rsid w:val="00181147"/>
    <w:rsid w:val="00183362"/>
    <w:rsid w:val="001940AF"/>
    <w:rsid w:val="00195FC3"/>
    <w:rsid w:val="001A4E7D"/>
    <w:rsid w:val="001B70F6"/>
    <w:rsid w:val="001C5D66"/>
    <w:rsid w:val="001F04B5"/>
    <w:rsid w:val="00204843"/>
    <w:rsid w:val="00215747"/>
    <w:rsid w:val="002178D3"/>
    <w:rsid w:val="00217947"/>
    <w:rsid w:val="00226E35"/>
    <w:rsid w:val="00244661"/>
    <w:rsid w:val="00245BD1"/>
    <w:rsid w:val="002609F6"/>
    <w:rsid w:val="00260AED"/>
    <w:rsid w:val="002860D4"/>
    <w:rsid w:val="002A2F44"/>
    <w:rsid w:val="002B3FE4"/>
    <w:rsid w:val="002B70BF"/>
    <w:rsid w:val="002C435C"/>
    <w:rsid w:val="002C4743"/>
    <w:rsid w:val="002F030B"/>
    <w:rsid w:val="002F4A9A"/>
    <w:rsid w:val="002F7DD0"/>
    <w:rsid w:val="00307682"/>
    <w:rsid w:val="003179FC"/>
    <w:rsid w:val="00324059"/>
    <w:rsid w:val="003253A5"/>
    <w:rsid w:val="003334B0"/>
    <w:rsid w:val="00345081"/>
    <w:rsid w:val="00351A86"/>
    <w:rsid w:val="00381BFC"/>
    <w:rsid w:val="00383AF5"/>
    <w:rsid w:val="00390741"/>
    <w:rsid w:val="00392744"/>
    <w:rsid w:val="003A36AC"/>
    <w:rsid w:val="003A445B"/>
    <w:rsid w:val="003A7F93"/>
    <w:rsid w:val="003B379A"/>
    <w:rsid w:val="003C16E0"/>
    <w:rsid w:val="003C2936"/>
    <w:rsid w:val="003C5CC9"/>
    <w:rsid w:val="003D5E7B"/>
    <w:rsid w:val="003E59F3"/>
    <w:rsid w:val="004040C0"/>
    <w:rsid w:val="00412211"/>
    <w:rsid w:val="0041333F"/>
    <w:rsid w:val="00432542"/>
    <w:rsid w:val="0043502F"/>
    <w:rsid w:val="004364C1"/>
    <w:rsid w:val="00440F1F"/>
    <w:rsid w:val="00460CAF"/>
    <w:rsid w:val="0046514B"/>
    <w:rsid w:val="0048381B"/>
    <w:rsid w:val="00484C70"/>
    <w:rsid w:val="00484E3C"/>
    <w:rsid w:val="0048731A"/>
    <w:rsid w:val="00492D4E"/>
    <w:rsid w:val="00496BA4"/>
    <w:rsid w:val="004A4629"/>
    <w:rsid w:val="004D3B5B"/>
    <w:rsid w:val="004E3D5A"/>
    <w:rsid w:val="004F555A"/>
    <w:rsid w:val="00503154"/>
    <w:rsid w:val="00503286"/>
    <w:rsid w:val="005057E7"/>
    <w:rsid w:val="00507C48"/>
    <w:rsid w:val="005131AF"/>
    <w:rsid w:val="00516AE0"/>
    <w:rsid w:val="00521276"/>
    <w:rsid w:val="0052221A"/>
    <w:rsid w:val="00527A4A"/>
    <w:rsid w:val="00534046"/>
    <w:rsid w:val="00581E9A"/>
    <w:rsid w:val="005A24F9"/>
    <w:rsid w:val="005A6FA0"/>
    <w:rsid w:val="005C182F"/>
    <w:rsid w:val="005D0FA4"/>
    <w:rsid w:val="005E65C9"/>
    <w:rsid w:val="005E7FE6"/>
    <w:rsid w:val="005F19E4"/>
    <w:rsid w:val="005F34B0"/>
    <w:rsid w:val="005F4500"/>
    <w:rsid w:val="00603C93"/>
    <w:rsid w:val="0060495A"/>
    <w:rsid w:val="00613DBE"/>
    <w:rsid w:val="006148EE"/>
    <w:rsid w:val="006265FB"/>
    <w:rsid w:val="00641C8D"/>
    <w:rsid w:val="0065686D"/>
    <w:rsid w:val="00656FF9"/>
    <w:rsid w:val="00660BA7"/>
    <w:rsid w:val="00661C49"/>
    <w:rsid w:val="00666B8F"/>
    <w:rsid w:val="00672E90"/>
    <w:rsid w:val="00676A1B"/>
    <w:rsid w:val="00683834"/>
    <w:rsid w:val="00690014"/>
    <w:rsid w:val="00697CDE"/>
    <w:rsid w:val="006C5ABD"/>
    <w:rsid w:val="006E71ED"/>
    <w:rsid w:val="006F3847"/>
    <w:rsid w:val="007022AE"/>
    <w:rsid w:val="0070312A"/>
    <w:rsid w:val="0071031C"/>
    <w:rsid w:val="00716284"/>
    <w:rsid w:val="00717A80"/>
    <w:rsid w:val="00720B61"/>
    <w:rsid w:val="007321D1"/>
    <w:rsid w:val="00756026"/>
    <w:rsid w:val="00757D3E"/>
    <w:rsid w:val="007705C1"/>
    <w:rsid w:val="00775F41"/>
    <w:rsid w:val="00796620"/>
    <w:rsid w:val="007B16B6"/>
    <w:rsid w:val="007B369A"/>
    <w:rsid w:val="007C4CE1"/>
    <w:rsid w:val="007D4797"/>
    <w:rsid w:val="007D47FA"/>
    <w:rsid w:val="007D7675"/>
    <w:rsid w:val="007E0856"/>
    <w:rsid w:val="007F6D4D"/>
    <w:rsid w:val="008004C6"/>
    <w:rsid w:val="00801F5B"/>
    <w:rsid w:val="008063C3"/>
    <w:rsid w:val="008105DC"/>
    <w:rsid w:val="00817FA2"/>
    <w:rsid w:val="008273CE"/>
    <w:rsid w:val="0083550F"/>
    <w:rsid w:val="008364C8"/>
    <w:rsid w:val="00843B99"/>
    <w:rsid w:val="0086245C"/>
    <w:rsid w:val="00864A9E"/>
    <w:rsid w:val="00864E38"/>
    <w:rsid w:val="008A4562"/>
    <w:rsid w:val="008A67E6"/>
    <w:rsid w:val="008C1146"/>
    <w:rsid w:val="008D244A"/>
    <w:rsid w:val="008D4B06"/>
    <w:rsid w:val="008D5F67"/>
    <w:rsid w:val="008F143E"/>
    <w:rsid w:val="008F2FC9"/>
    <w:rsid w:val="00916C45"/>
    <w:rsid w:val="009203E5"/>
    <w:rsid w:val="00926C79"/>
    <w:rsid w:val="0093032D"/>
    <w:rsid w:val="00940222"/>
    <w:rsid w:val="0094156A"/>
    <w:rsid w:val="0097371E"/>
    <w:rsid w:val="00974FAA"/>
    <w:rsid w:val="00976F9B"/>
    <w:rsid w:val="00981807"/>
    <w:rsid w:val="009C4213"/>
    <w:rsid w:val="009D6E70"/>
    <w:rsid w:val="009E0303"/>
    <w:rsid w:val="009F4131"/>
    <w:rsid w:val="009F6437"/>
    <w:rsid w:val="00A14A1A"/>
    <w:rsid w:val="00A40E13"/>
    <w:rsid w:val="00A47836"/>
    <w:rsid w:val="00A5009B"/>
    <w:rsid w:val="00A60E59"/>
    <w:rsid w:val="00A8787C"/>
    <w:rsid w:val="00A914EE"/>
    <w:rsid w:val="00AA0E81"/>
    <w:rsid w:val="00AB2E8E"/>
    <w:rsid w:val="00AE3C1A"/>
    <w:rsid w:val="00AE6EE7"/>
    <w:rsid w:val="00B07883"/>
    <w:rsid w:val="00B14C69"/>
    <w:rsid w:val="00B15511"/>
    <w:rsid w:val="00B2233E"/>
    <w:rsid w:val="00B516E4"/>
    <w:rsid w:val="00B64EC0"/>
    <w:rsid w:val="00B74C5C"/>
    <w:rsid w:val="00B75953"/>
    <w:rsid w:val="00B82DEF"/>
    <w:rsid w:val="00B83984"/>
    <w:rsid w:val="00B84442"/>
    <w:rsid w:val="00B9159B"/>
    <w:rsid w:val="00B920DC"/>
    <w:rsid w:val="00B951EE"/>
    <w:rsid w:val="00B9618A"/>
    <w:rsid w:val="00BA3F8F"/>
    <w:rsid w:val="00BA4A65"/>
    <w:rsid w:val="00BA787F"/>
    <w:rsid w:val="00BB00C1"/>
    <w:rsid w:val="00BB092D"/>
    <w:rsid w:val="00BB1B5D"/>
    <w:rsid w:val="00BB31DA"/>
    <w:rsid w:val="00BB3E41"/>
    <w:rsid w:val="00BB6067"/>
    <w:rsid w:val="00BD2027"/>
    <w:rsid w:val="00BE79DD"/>
    <w:rsid w:val="00BF113F"/>
    <w:rsid w:val="00C074AD"/>
    <w:rsid w:val="00C21FB2"/>
    <w:rsid w:val="00C24898"/>
    <w:rsid w:val="00C25C4D"/>
    <w:rsid w:val="00C4753F"/>
    <w:rsid w:val="00C65440"/>
    <w:rsid w:val="00C663A5"/>
    <w:rsid w:val="00CB1840"/>
    <w:rsid w:val="00CB641B"/>
    <w:rsid w:val="00CE48F7"/>
    <w:rsid w:val="00CF59A2"/>
    <w:rsid w:val="00D4233C"/>
    <w:rsid w:val="00D55CC2"/>
    <w:rsid w:val="00D619E7"/>
    <w:rsid w:val="00D67282"/>
    <w:rsid w:val="00D73272"/>
    <w:rsid w:val="00D80306"/>
    <w:rsid w:val="00D91754"/>
    <w:rsid w:val="00D93F2D"/>
    <w:rsid w:val="00D97CC6"/>
    <w:rsid w:val="00DA0D13"/>
    <w:rsid w:val="00DC2846"/>
    <w:rsid w:val="00DD55C6"/>
    <w:rsid w:val="00DD60D4"/>
    <w:rsid w:val="00DE3DD0"/>
    <w:rsid w:val="00E01730"/>
    <w:rsid w:val="00E222F9"/>
    <w:rsid w:val="00E26168"/>
    <w:rsid w:val="00E30DF3"/>
    <w:rsid w:val="00E30E2D"/>
    <w:rsid w:val="00E334E8"/>
    <w:rsid w:val="00E35307"/>
    <w:rsid w:val="00E454F9"/>
    <w:rsid w:val="00E46E87"/>
    <w:rsid w:val="00E507C0"/>
    <w:rsid w:val="00E51AA4"/>
    <w:rsid w:val="00E61B19"/>
    <w:rsid w:val="00E634DA"/>
    <w:rsid w:val="00E75EB3"/>
    <w:rsid w:val="00E802FB"/>
    <w:rsid w:val="00E91FB3"/>
    <w:rsid w:val="00E9675E"/>
    <w:rsid w:val="00EA55E0"/>
    <w:rsid w:val="00EA6E02"/>
    <w:rsid w:val="00EB06E4"/>
    <w:rsid w:val="00EB3054"/>
    <w:rsid w:val="00ED00A1"/>
    <w:rsid w:val="00ED3530"/>
    <w:rsid w:val="00ED35F4"/>
    <w:rsid w:val="00EE7F2A"/>
    <w:rsid w:val="00EF3A39"/>
    <w:rsid w:val="00F07FA7"/>
    <w:rsid w:val="00F12DBF"/>
    <w:rsid w:val="00F272E4"/>
    <w:rsid w:val="00F27EBA"/>
    <w:rsid w:val="00F33D54"/>
    <w:rsid w:val="00F3552A"/>
    <w:rsid w:val="00F511F4"/>
    <w:rsid w:val="00F5364E"/>
    <w:rsid w:val="00F64B3D"/>
    <w:rsid w:val="00F64B4C"/>
    <w:rsid w:val="00F75FC8"/>
    <w:rsid w:val="00F77189"/>
    <w:rsid w:val="00F80396"/>
    <w:rsid w:val="00F82718"/>
    <w:rsid w:val="00F8719A"/>
    <w:rsid w:val="00FD403E"/>
    <w:rsid w:val="00FD5FEE"/>
    <w:rsid w:val="00FD657A"/>
    <w:rsid w:val="00FF0E28"/>
    <w:rsid w:val="00FF6F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E41"/>
    <w:pPr>
      <w:spacing w:after="200" w:line="276" w:lineRule="auto"/>
    </w:pPr>
    <w:rPr>
      <w:lang w:val="el-GR"/>
    </w:rPr>
  </w:style>
  <w:style w:type="paragraph" w:styleId="1">
    <w:name w:val="heading 1"/>
    <w:basedOn w:val="a"/>
    <w:next w:val="a"/>
    <w:link w:val="1Char"/>
    <w:uiPriority w:val="9"/>
    <w:qFormat/>
    <w:rsid w:val="000207C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3E4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B3E41"/>
    <w:rPr>
      <w:rFonts w:ascii="Tahoma" w:hAnsi="Tahoma" w:cs="Tahoma"/>
      <w:sz w:val="16"/>
      <w:szCs w:val="16"/>
      <w:lang w:val="el-GR"/>
    </w:rPr>
  </w:style>
  <w:style w:type="table" w:styleId="a4">
    <w:name w:val="Table Grid"/>
    <w:basedOn w:val="a1"/>
    <w:uiPriority w:val="59"/>
    <w:rsid w:val="00BB3E41"/>
    <w:pPr>
      <w:spacing w:after="0" w:line="240" w:lineRule="auto"/>
    </w:pPr>
    <w:rPr>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BB3E41"/>
    <w:rPr>
      <w:color w:val="808080"/>
    </w:rPr>
  </w:style>
  <w:style w:type="character" w:styleId="a6">
    <w:name w:val="annotation reference"/>
    <w:basedOn w:val="a0"/>
    <w:uiPriority w:val="99"/>
    <w:semiHidden/>
    <w:unhideWhenUsed/>
    <w:rsid w:val="00796620"/>
    <w:rPr>
      <w:sz w:val="16"/>
      <w:szCs w:val="16"/>
    </w:rPr>
  </w:style>
  <w:style w:type="paragraph" w:styleId="a7">
    <w:name w:val="annotation text"/>
    <w:basedOn w:val="a"/>
    <w:link w:val="Char0"/>
    <w:uiPriority w:val="99"/>
    <w:unhideWhenUsed/>
    <w:rsid w:val="00796620"/>
    <w:pPr>
      <w:spacing w:line="240" w:lineRule="auto"/>
    </w:pPr>
    <w:rPr>
      <w:sz w:val="20"/>
      <w:szCs w:val="20"/>
    </w:rPr>
  </w:style>
  <w:style w:type="character" w:customStyle="1" w:styleId="Char0">
    <w:name w:val="Κείμενο σχολίου Char"/>
    <w:basedOn w:val="a0"/>
    <w:link w:val="a7"/>
    <w:uiPriority w:val="99"/>
    <w:rsid w:val="00796620"/>
    <w:rPr>
      <w:sz w:val="20"/>
      <w:szCs w:val="20"/>
      <w:lang w:val="el-GR"/>
    </w:rPr>
  </w:style>
  <w:style w:type="paragraph" w:styleId="a8">
    <w:name w:val="annotation subject"/>
    <w:basedOn w:val="a7"/>
    <w:next w:val="a7"/>
    <w:link w:val="Char1"/>
    <w:uiPriority w:val="99"/>
    <w:semiHidden/>
    <w:unhideWhenUsed/>
    <w:rsid w:val="00796620"/>
    <w:rPr>
      <w:b/>
      <w:bCs/>
    </w:rPr>
  </w:style>
  <w:style w:type="character" w:customStyle="1" w:styleId="Char1">
    <w:name w:val="Θέμα σχολίου Char"/>
    <w:basedOn w:val="Char0"/>
    <w:link w:val="a8"/>
    <w:uiPriority w:val="99"/>
    <w:semiHidden/>
    <w:rsid w:val="00796620"/>
    <w:rPr>
      <w:b/>
      <w:bCs/>
      <w:sz w:val="20"/>
      <w:szCs w:val="20"/>
      <w:lang w:val="el-GR"/>
    </w:rPr>
  </w:style>
  <w:style w:type="paragraph" w:styleId="a9">
    <w:name w:val="List Paragraph"/>
    <w:basedOn w:val="a"/>
    <w:uiPriority w:val="34"/>
    <w:qFormat/>
    <w:rsid w:val="00F33D54"/>
    <w:pPr>
      <w:ind w:left="720"/>
      <w:contextualSpacing/>
    </w:pPr>
  </w:style>
  <w:style w:type="paragraph" w:customStyle="1" w:styleId="Default">
    <w:name w:val="Default"/>
    <w:rsid w:val="00B15511"/>
    <w:pPr>
      <w:widowControl w:val="0"/>
      <w:autoSpaceDE w:val="0"/>
      <w:autoSpaceDN w:val="0"/>
      <w:adjustRightInd w:val="0"/>
      <w:spacing w:after="0" w:line="240" w:lineRule="auto"/>
    </w:pPr>
    <w:rPr>
      <w:rFonts w:ascii="Tahoma" w:eastAsiaTheme="minorEastAsia" w:hAnsi="Tahoma" w:cs="Tahoma"/>
      <w:color w:val="000000"/>
      <w:sz w:val="24"/>
      <w:szCs w:val="24"/>
      <w:lang w:val="el-GR" w:eastAsia="el-GR"/>
    </w:rPr>
  </w:style>
  <w:style w:type="character" w:customStyle="1" w:styleId="1Char">
    <w:name w:val="Επικεφαλίδα 1 Char"/>
    <w:basedOn w:val="a0"/>
    <w:link w:val="1"/>
    <w:uiPriority w:val="9"/>
    <w:rsid w:val="000207C7"/>
    <w:rPr>
      <w:rFonts w:asciiTheme="majorHAnsi" w:eastAsiaTheme="majorEastAsia" w:hAnsiTheme="majorHAnsi" w:cstheme="majorBidi"/>
      <w:b/>
      <w:bCs/>
      <w:color w:val="2F5496" w:themeColor="accent1" w:themeShade="BF"/>
      <w:sz w:val="28"/>
      <w:szCs w:val="28"/>
      <w:lang w:val="el-GR"/>
    </w:rPr>
  </w:style>
  <w:style w:type="paragraph" w:styleId="aa">
    <w:name w:val="TOC Heading"/>
    <w:basedOn w:val="1"/>
    <w:next w:val="a"/>
    <w:uiPriority w:val="39"/>
    <w:semiHidden/>
    <w:unhideWhenUsed/>
    <w:qFormat/>
    <w:rsid w:val="000207C7"/>
    <w:pPr>
      <w:outlineLvl w:val="9"/>
    </w:pPr>
    <w:rPr>
      <w:lang w:eastAsia="el-GR"/>
    </w:rPr>
  </w:style>
  <w:style w:type="paragraph" w:styleId="ab">
    <w:name w:val="Revision"/>
    <w:hidden/>
    <w:uiPriority w:val="99"/>
    <w:semiHidden/>
    <w:rsid w:val="00CB641B"/>
    <w:pPr>
      <w:spacing w:after="0" w:line="240" w:lineRule="auto"/>
    </w:pPr>
    <w:rPr>
      <w:lang w:val="el-GR"/>
    </w:rPr>
  </w:style>
  <w:style w:type="paragraph" w:styleId="ac">
    <w:name w:val="caption"/>
    <w:basedOn w:val="a"/>
    <w:next w:val="a"/>
    <w:uiPriority w:val="35"/>
    <w:unhideWhenUsed/>
    <w:qFormat/>
    <w:rsid w:val="002C4743"/>
    <w:pPr>
      <w:spacing w:line="240" w:lineRule="auto"/>
    </w:pPr>
    <w:rPr>
      <w:b/>
      <w:bCs/>
      <w:color w:val="4472C4" w:themeColor="accent1"/>
      <w:sz w:val="18"/>
      <w:szCs w:val="18"/>
    </w:rPr>
  </w:style>
  <w:style w:type="character" w:customStyle="1" w:styleId="q4iawc">
    <w:name w:val="q4iawc"/>
    <w:basedOn w:val="a0"/>
    <w:rsid w:val="00CE48F7"/>
  </w:style>
</w:styles>
</file>

<file path=word/webSettings.xml><?xml version="1.0" encoding="utf-8"?>
<w:webSettings xmlns:r="http://schemas.openxmlformats.org/officeDocument/2006/relationships" xmlns:w="http://schemas.openxmlformats.org/wordprocessingml/2006/main">
  <w:divs>
    <w:div w:id="154998798">
      <w:bodyDiv w:val="1"/>
      <w:marLeft w:val="0"/>
      <w:marRight w:val="0"/>
      <w:marTop w:val="0"/>
      <w:marBottom w:val="0"/>
      <w:divBdr>
        <w:top w:val="none" w:sz="0" w:space="0" w:color="auto"/>
        <w:left w:val="none" w:sz="0" w:space="0" w:color="auto"/>
        <w:bottom w:val="none" w:sz="0" w:space="0" w:color="auto"/>
        <w:right w:val="none" w:sz="0" w:space="0" w:color="auto"/>
      </w:divBdr>
      <w:divsChild>
        <w:div w:id="1324553835">
          <w:marLeft w:val="0"/>
          <w:marRight w:val="0"/>
          <w:marTop w:val="0"/>
          <w:marBottom w:val="0"/>
          <w:divBdr>
            <w:top w:val="none" w:sz="0" w:space="0" w:color="auto"/>
            <w:left w:val="none" w:sz="0" w:space="0" w:color="auto"/>
            <w:bottom w:val="none" w:sz="0" w:space="0" w:color="auto"/>
            <w:right w:val="none" w:sz="0" w:space="0" w:color="auto"/>
          </w:divBdr>
        </w:div>
        <w:div w:id="379597915">
          <w:marLeft w:val="0"/>
          <w:marRight w:val="0"/>
          <w:marTop w:val="0"/>
          <w:marBottom w:val="0"/>
          <w:divBdr>
            <w:top w:val="none" w:sz="0" w:space="0" w:color="auto"/>
            <w:left w:val="none" w:sz="0" w:space="0" w:color="auto"/>
            <w:bottom w:val="none" w:sz="0" w:space="0" w:color="auto"/>
            <w:right w:val="none" w:sz="0" w:space="0" w:color="auto"/>
          </w:divBdr>
        </w:div>
        <w:div w:id="378214864">
          <w:marLeft w:val="0"/>
          <w:marRight w:val="0"/>
          <w:marTop w:val="0"/>
          <w:marBottom w:val="0"/>
          <w:divBdr>
            <w:top w:val="none" w:sz="0" w:space="0" w:color="auto"/>
            <w:left w:val="none" w:sz="0" w:space="0" w:color="auto"/>
            <w:bottom w:val="none" w:sz="0" w:space="0" w:color="auto"/>
            <w:right w:val="none" w:sz="0" w:space="0" w:color="auto"/>
          </w:divBdr>
        </w:div>
        <w:div w:id="1564945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0785A99-BED4-41CE-986F-797E0E0B9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3338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-=KA=-</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Σπύρος Πάγκαλος</dc:creator>
  <cp:lastModifiedBy>Admin</cp:lastModifiedBy>
  <cp:revision>2</cp:revision>
  <dcterms:created xsi:type="dcterms:W3CDTF">2024-05-18T15:58:00Z</dcterms:created>
  <dcterms:modified xsi:type="dcterms:W3CDTF">2024-05-18T15:58:00Z</dcterms:modified>
</cp:coreProperties>
</file>